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3AC" w:rsidRDefault="00D863AC" w:rsidP="00D863AC">
      <w:pPr>
        <w:spacing w:line="276" w:lineRule="auto"/>
        <w:rPr>
          <w:rFonts w:ascii="Verdana" w:eastAsia="SimSun" w:hAnsi="Verdana"/>
          <w:bCs/>
          <w:szCs w:val="20"/>
          <w:lang w:val="nl-NL" w:eastAsia="zh-CN"/>
        </w:rPr>
      </w:pPr>
      <w:r w:rsidRPr="00D863AC">
        <w:rPr>
          <w:rFonts w:ascii="Verdana" w:eastAsia="SimSun" w:hAnsi="Verdana"/>
          <w:bCs/>
          <w:szCs w:val="20"/>
          <w:lang w:val="nl-NL" w:eastAsia="zh-CN"/>
        </w:rPr>
        <w:t xml:space="preserve">voor informatie zie de site: </w:t>
      </w:r>
    </w:p>
    <w:p w:rsidR="00D863AC" w:rsidRPr="00D863AC" w:rsidRDefault="00D863AC" w:rsidP="00D863AC">
      <w:pPr>
        <w:spacing w:line="276" w:lineRule="auto"/>
        <w:rPr>
          <w:rFonts w:ascii="Verdana" w:eastAsia="SimSun" w:hAnsi="Verdana"/>
          <w:bCs/>
          <w:szCs w:val="20"/>
          <w:lang w:val="nl-NL" w:eastAsia="zh-CN"/>
        </w:rPr>
      </w:pPr>
      <w:r w:rsidRPr="00D863AC">
        <w:rPr>
          <w:rFonts w:ascii="Verdana" w:eastAsia="SimSun" w:hAnsi="Verdana"/>
          <w:bCs/>
          <w:szCs w:val="20"/>
          <w:lang w:val="nl-NL" w:eastAsia="zh-CN"/>
        </w:rPr>
        <w:t>https://www.plegan.nl/jeugdgezondheidszorg-interdisciplinaire-scholing-132.html</w:t>
      </w:r>
    </w:p>
    <w:p w:rsidR="00D863AC" w:rsidRDefault="00D863AC" w:rsidP="00D863AC">
      <w:pPr>
        <w:ind w:left="3261"/>
        <w:rPr>
          <w:rFonts w:ascii="Verdana" w:hAnsi="Verdana"/>
          <w:szCs w:val="20"/>
          <w:lang w:val="nl-NL"/>
        </w:rPr>
      </w:pPr>
    </w:p>
    <w:p w:rsidR="00D863AC" w:rsidRDefault="00D863AC" w:rsidP="00D863AC">
      <w:pPr>
        <w:ind w:left="3261"/>
        <w:rPr>
          <w:rFonts w:ascii="Verdana" w:hAnsi="Verdana"/>
          <w:szCs w:val="20"/>
          <w:lang w:val="nl-NL"/>
        </w:rPr>
      </w:pPr>
    </w:p>
    <w:p w:rsidR="00D863AC" w:rsidRDefault="00D863AC" w:rsidP="00D863AC">
      <w:pPr>
        <w:ind w:left="3261"/>
        <w:rPr>
          <w:rFonts w:ascii="Verdana" w:hAnsi="Verdana"/>
          <w:szCs w:val="20"/>
          <w:lang w:val="nl-NL"/>
        </w:rPr>
      </w:pPr>
    </w:p>
    <w:p w:rsidR="00D863AC" w:rsidRPr="000D7F4A" w:rsidRDefault="00D863AC" w:rsidP="00D863AC">
      <w:pPr>
        <w:rPr>
          <w:rFonts w:ascii="Verdana" w:hAnsi="Verdana"/>
          <w:szCs w:val="20"/>
          <w:lang w:val="nl-NL"/>
        </w:rPr>
      </w:pPr>
      <w:r>
        <w:rPr>
          <w:rFonts w:ascii="Verdana" w:hAnsi="Verdana"/>
          <w:b/>
          <w:noProof/>
          <w:color w:val="4F81BD"/>
          <w:position w:val="4"/>
          <w:sz w:val="28"/>
          <w:szCs w:val="28"/>
          <w:lang w:val="nl-NL" w:eastAsia="nl-NL"/>
        </w:rPr>
        <mc:AlternateContent>
          <mc:Choice Requires="wps">
            <w:drawing>
              <wp:anchor distT="0" distB="0" distL="114300" distR="114300" simplePos="0" relativeHeight="251661312" behindDoc="0" locked="0" layoutInCell="1" allowOverlap="1" wp14:anchorId="1BE3A019" wp14:editId="0681AA17">
                <wp:simplePos x="0" y="0"/>
                <wp:positionH relativeFrom="column">
                  <wp:posOffset>1396365</wp:posOffset>
                </wp:positionH>
                <wp:positionV relativeFrom="paragraph">
                  <wp:posOffset>48260</wp:posOffset>
                </wp:positionV>
                <wp:extent cx="381000" cy="8763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AC" w:rsidRPr="00A1494C" w:rsidRDefault="00D863AC" w:rsidP="00D863AC">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3A019" id="_x0000_t202" coordsize="21600,21600" o:spt="202" path="m,l,21600r21600,l21600,xe">
                <v:stroke joinstyle="miter"/>
                <v:path gradientshapeok="t" o:connecttype="rect"/>
              </v:shapetype>
              <v:shape id="Text Box 6" o:spid="_x0000_s1026" type="#_x0000_t202" style="position:absolute;margin-left:109.95pt;margin-top:3.8pt;width:30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J7tQIAALg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" filled="f" stroked="f">
                <v:textbox>
                  <w:txbxContent>
                    <w:p w:rsidR="00D863AC" w:rsidRPr="00A1494C" w:rsidRDefault="00D863AC" w:rsidP="00D863AC">
                      <w:pPr>
                        <w:rPr>
                          <w:lang w:val="nl-NL"/>
                        </w:rPr>
                      </w:pPr>
                    </w:p>
                  </w:txbxContent>
                </v:textbox>
              </v:shape>
            </w:pict>
          </mc:Fallback>
        </mc:AlternateContent>
      </w:r>
    </w:p>
    <w:p w:rsidR="00D863AC" w:rsidRPr="000D7F4A" w:rsidRDefault="00D863AC" w:rsidP="00D863AC">
      <w:pPr>
        <w:rPr>
          <w:rFonts w:ascii="Verdana" w:hAnsi="Verdana"/>
          <w:szCs w:val="20"/>
          <w:lang w:val="nl-NL"/>
        </w:rPr>
      </w:pPr>
    </w:p>
    <w:p w:rsidR="00D863AC" w:rsidRDefault="00D863AC" w:rsidP="00D863AC">
      <w:pPr>
        <w:pStyle w:val="Kop1"/>
        <w:numPr>
          <w:ilvl w:val="0"/>
          <w:numId w:val="0"/>
        </w:numPr>
        <w:tabs>
          <w:tab w:val="left" w:pos="284"/>
          <w:tab w:val="left" w:pos="564"/>
          <w:tab w:val="left" w:pos="1129"/>
          <w:tab w:val="left" w:pos="1698"/>
          <w:tab w:val="left" w:pos="2263"/>
          <w:tab w:val="left" w:pos="2835"/>
          <w:tab w:val="left" w:pos="3397"/>
          <w:tab w:val="left" w:pos="4531"/>
          <w:tab w:val="left" w:pos="5100"/>
          <w:tab w:val="left" w:pos="5665"/>
          <w:tab w:val="left" w:pos="6234"/>
          <w:tab w:val="left" w:pos="6799"/>
          <w:tab w:val="left" w:pos="7368"/>
          <w:tab w:val="left" w:pos="9066"/>
        </w:tabs>
        <w:suppressAutoHyphens/>
        <w:autoSpaceDE/>
        <w:autoSpaceDN/>
        <w:adjustRightInd/>
        <w:ind w:left="2835" w:right="0"/>
        <w:jc w:val="left"/>
        <w:rPr>
          <w:rFonts w:ascii="Verdana" w:hAnsi="Verdana"/>
          <w:b/>
          <w:noProof w:val="0"/>
          <w:snapToGrid w:val="0"/>
          <w:color w:val="4F81BD"/>
          <w:position w:val="4"/>
          <w:sz w:val="28"/>
          <w:szCs w:val="28"/>
          <w:u w:val="none"/>
          <w:lang w:eastAsia="nl-NL"/>
        </w:rPr>
      </w:pPr>
      <w:bookmarkStart w:id="0" w:name="_Toc521280358"/>
      <w:r>
        <w:rPr>
          <w:rFonts w:ascii="Verdana" w:hAnsi="Verdana"/>
          <w:b/>
          <w:noProof w:val="0"/>
          <w:snapToGrid w:val="0"/>
          <w:color w:val="4F81BD"/>
          <w:position w:val="4"/>
          <w:sz w:val="28"/>
          <w:szCs w:val="28"/>
          <w:u w:val="none"/>
          <w:lang w:eastAsia="nl-NL"/>
        </w:rPr>
        <w:t>Programma overzicht en organisatie</w:t>
      </w:r>
      <w:bookmarkEnd w:id="0"/>
      <w:r>
        <w:rPr>
          <w:rFonts w:ascii="Verdana" w:hAnsi="Verdana"/>
          <w:b/>
          <w:noProof w:val="0"/>
          <w:snapToGrid w:val="0"/>
          <w:color w:val="4F81BD"/>
          <w:position w:val="4"/>
          <w:sz w:val="28"/>
          <w:szCs w:val="28"/>
          <w:u w:val="none"/>
          <w:lang w:eastAsia="nl-NL"/>
        </w:rPr>
        <w:t xml:space="preserve">  </w:t>
      </w:r>
    </w:p>
    <w:p w:rsidR="00D863AC" w:rsidRDefault="00D863AC" w:rsidP="00D863AC">
      <w:pPr>
        <w:rPr>
          <w:lang w:val="nl-NL" w:eastAsia="nl-NL"/>
        </w:rPr>
      </w:pPr>
      <w:r>
        <w:rPr>
          <w:lang w:val="nl-NL" w:eastAsia="nl-NL"/>
        </w:rPr>
        <w:tab/>
      </w:r>
      <w:r>
        <w:rPr>
          <w:lang w:val="nl-NL" w:eastAsia="nl-NL"/>
        </w:rPr>
        <w:tab/>
      </w:r>
      <w:r>
        <w:rPr>
          <w:lang w:val="nl-NL" w:eastAsia="nl-NL"/>
        </w:rPr>
        <w:tab/>
      </w:r>
      <w:r>
        <w:rPr>
          <w:lang w:val="nl-NL" w:eastAsia="nl-NL"/>
        </w:rPr>
        <w:tab/>
      </w:r>
    </w:p>
    <w:p w:rsidR="00D863AC" w:rsidRPr="00271F86" w:rsidRDefault="00D863AC" w:rsidP="00D863AC">
      <w:pPr>
        <w:rPr>
          <w:lang w:val="nl-NL" w:eastAsia="nl-NL"/>
        </w:rPr>
      </w:pPr>
      <w:r>
        <w:rPr>
          <w:lang w:val="nl-NL" w:eastAsia="nl-NL"/>
        </w:rPr>
        <w:tab/>
      </w:r>
      <w:r>
        <w:rPr>
          <w:lang w:val="nl-NL" w:eastAsia="nl-NL"/>
        </w:rPr>
        <w:tab/>
      </w:r>
      <w:r>
        <w:rPr>
          <w:lang w:val="nl-NL" w:eastAsia="nl-NL"/>
        </w:rPr>
        <w:tab/>
      </w:r>
    </w:p>
    <w:p w:rsidR="00D863AC" w:rsidRPr="000A6B6B"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548"/>
        <w:rPr>
          <w:rFonts w:ascii="Verdana" w:hAnsi="Verdana"/>
          <w:szCs w:val="20"/>
          <w:lang w:val="nl-NL"/>
        </w:rPr>
      </w:pPr>
      <w:r w:rsidRPr="000A6B6B">
        <w:rPr>
          <w:rFonts w:ascii="Verdana" w:hAnsi="Verdana"/>
          <w:szCs w:val="20"/>
          <w:lang w:val="nl-NL"/>
        </w:rPr>
        <w:t xml:space="preserve">Omschrijving van de lesdagen in de </w:t>
      </w:r>
      <w:proofErr w:type="spellStart"/>
      <w:r w:rsidRPr="000A6B6B">
        <w:rPr>
          <w:rFonts w:ascii="Verdana" w:hAnsi="Verdana"/>
          <w:szCs w:val="20"/>
          <w:lang w:val="nl-NL"/>
        </w:rPr>
        <w:t>dagopzet</w:t>
      </w:r>
      <w:proofErr w:type="spellEnd"/>
      <w:r w:rsidRPr="000A6B6B">
        <w:rPr>
          <w:rFonts w:ascii="Verdana" w:hAnsi="Verdana"/>
          <w:szCs w:val="20"/>
          <w:lang w:val="nl-NL"/>
        </w:rPr>
        <w:t xml:space="preserve"> en de voorbereiding hierop met huiswerkopdrachten</w:t>
      </w:r>
    </w:p>
    <w:p w:rsidR="00D863AC" w:rsidRPr="005537C8"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sz w:val="24"/>
          <w:lang w:val="nl-NL"/>
        </w:rPr>
      </w:pPr>
    </w:p>
    <w:p w:rsidR="00D863AC" w:rsidRPr="008F5310" w:rsidRDefault="00D863AC" w:rsidP="00D863AC">
      <w:pPr>
        <w:pStyle w:val="Kop2"/>
      </w:pPr>
      <w:bookmarkStart w:id="1" w:name="_Toc521280359"/>
      <w:proofErr w:type="spellStart"/>
      <w:r w:rsidRPr="008F5310">
        <w:t>Algemeen</w:t>
      </w:r>
      <w:bookmarkEnd w:id="1"/>
      <w:proofErr w:type="spellEnd"/>
    </w:p>
    <w:p w:rsidR="00D863AC" w:rsidRPr="00623743"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548"/>
        <w:rPr>
          <w:rFonts w:ascii="Verdana" w:hAnsi="Verdana"/>
          <w:szCs w:val="20"/>
          <w:lang w:val="nl-NL"/>
        </w:rPr>
      </w:pPr>
      <w:r w:rsidRPr="00623743">
        <w:rPr>
          <w:rFonts w:ascii="Verdana" w:hAnsi="Verdana"/>
          <w:szCs w:val="20"/>
          <w:lang w:val="nl-NL"/>
        </w:rPr>
        <w:t>Tijdens alle cursusdagen zijn de cursusbegeleiders de gehele dag aanwezig.</w:t>
      </w:r>
      <w:r>
        <w:rPr>
          <w:rFonts w:ascii="Verdana" w:hAnsi="Verdana"/>
          <w:szCs w:val="20"/>
          <w:lang w:val="nl-NL"/>
        </w:rPr>
        <w:t xml:space="preserve"> </w:t>
      </w:r>
      <w:r w:rsidRPr="00623743">
        <w:rPr>
          <w:rFonts w:ascii="Verdana" w:hAnsi="Verdana"/>
          <w:szCs w:val="20"/>
          <w:lang w:val="nl-NL"/>
        </w:rPr>
        <w:t xml:space="preserve">Dit zijn: Mirjam Zonneveld en </w:t>
      </w:r>
      <w:proofErr w:type="spellStart"/>
      <w:r w:rsidRPr="00623743">
        <w:rPr>
          <w:rFonts w:ascii="Verdana" w:hAnsi="Verdana"/>
          <w:szCs w:val="20"/>
          <w:lang w:val="nl-NL"/>
        </w:rPr>
        <w:t>Ietje</w:t>
      </w:r>
      <w:proofErr w:type="spellEnd"/>
      <w:r w:rsidRPr="00623743">
        <w:rPr>
          <w:rFonts w:ascii="Verdana" w:hAnsi="Verdana"/>
          <w:szCs w:val="20"/>
          <w:lang w:val="nl-NL"/>
        </w:rPr>
        <w:t xml:space="preserve"> Steenbrink</w:t>
      </w:r>
      <w:r>
        <w:rPr>
          <w:rFonts w:ascii="Verdana" w:hAnsi="Verdana"/>
          <w:szCs w:val="20"/>
          <w:lang w:val="nl-NL"/>
        </w:rPr>
        <w:t xml:space="preserve"> en indien nodig vervangen door Sonja van Hees.</w:t>
      </w:r>
    </w:p>
    <w:p w:rsidR="00D863AC" w:rsidRPr="008F5310" w:rsidRDefault="00D863AC" w:rsidP="00D863AC">
      <w:pPr>
        <w:pStyle w:val="Kop3"/>
      </w:pPr>
      <w:r w:rsidRPr="005B3A51">
        <w:rPr>
          <w:lang w:val="nl-NL"/>
        </w:rPr>
        <w:t xml:space="preserve">                     </w:t>
      </w:r>
      <w:bookmarkStart w:id="2" w:name="_Toc521280360"/>
      <w:proofErr w:type="spellStart"/>
      <w:r w:rsidRPr="008F5310">
        <w:t>Dagopzet</w:t>
      </w:r>
      <w:bookmarkEnd w:id="2"/>
      <w:proofErr w:type="spellEnd"/>
    </w:p>
    <w:p w:rsidR="00D863AC" w:rsidRPr="005537C8" w:rsidRDefault="00D863AC" w:rsidP="00D863AC">
      <w:pPr>
        <w:ind w:left="1410" w:hanging="1410"/>
        <w:rPr>
          <w:rFonts w:ascii="Verdana" w:hAnsi="Verdana"/>
          <w:szCs w:val="20"/>
          <w:lang w:val="nl-NL"/>
        </w:rPr>
      </w:pPr>
      <w:r>
        <w:rPr>
          <w:rFonts w:ascii="Verdana" w:hAnsi="Verdana"/>
          <w:szCs w:val="20"/>
          <w:lang w:val="nl-NL"/>
        </w:rPr>
        <w:t xml:space="preserve">                          </w:t>
      </w:r>
    </w:p>
    <w:p w:rsidR="00D863AC" w:rsidRPr="005537C8" w:rsidRDefault="00D863AC" w:rsidP="00D863AC">
      <w:pPr>
        <w:ind w:left="2258" w:firstLine="290"/>
        <w:rPr>
          <w:rFonts w:ascii="Verdana" w:hAnsi="Verdana"/>
          <w:szCs w:val="20"/>
          <w:lang w:val="nl-NL"/>
        </w:rPr>
      </w:pPr>
      <w:r>
        <w:rPr>
          <w:rFonts w:ascii="Verdana" w:hAnsi="Verdana"/>
          <w:szCs w:val="20"/>
          <w:lang w:val="nl-NL"/>
        </w:rPr>
        <w:t>9.30 -</w:t>
      </w:r>
      <w:r w:rsidRPr="005537C8">
        <w:rPr>
          <w:rFonts w:ascii="Verdana" w:hAnsi="Verdana"/>
          <w:szCs w:val="20"/>
          <w:lang w:val="nl-NL"/>
        </w:rPr>
        <w:t xml:space="preserve"> 9.45       </w:t>
      </w:r>
      <w:r>
        <w:rPr>
          <w:rFonts w:ascii="Verdana" w:hAnsi="Verdana"/>
          <w:szCs w:val="20"/>
          <w:lang w:val="nl-NL"/>
        </w:rPr>
        <w:t xml:space="preserve"> </w:t>
      </w:r>
      <w:r w:rsidRPr="005537C8">
        <w:rPr>
          <w:rFonts w:ascii="Verdana" w:hAnsi="Verdana"/>
          <w:szCs w:val="20"/>
          <w:lang w:val="nl-NL"/>
        </w:rPr>
        <w:t>introductie</w:t>
      </w:r>
    </w:p>
    <w:p w:rsidR="00D863AC" w:rsidRPr="005537C8" w:rsidRDefault="00D863AC" w:rsidP="00D863AC">
      <w:pPr>
        <w:ind w:left="2252" w:firstLine="296"/>
        <w:rPr>
          <w:rFonts w:ascii="Verdana" w:hAnsi="Verdana"/>
          <w:szCs w:val="20"/>
          <w:lang w:val="nl-NL"/>
        </w:rPr>
      </w:pPr>
      <w:r>
        <w:rPr>
          <w:rFonts w:ascii="Verdana" w:hAnsi="Verdana"/>
          <w:szCs w:val="20"/>
          <w:lang w:val="nl-NL"/>
        </w:rPr>
        <w:t>9.45 -</w:t>
      </w:r>
      <w:r w:rsidRPr="005537C8">
        <w:rPr>
          <w:rFonts w:ascii="Verdana" w:hAnsi="Verdana"/>
          <w:szCs w:val="20"/>
          <w:lang w:val="nl-NL"/>
        </w:rPr>
        <w:t xml:space="preserve"> 11.15     </w:t>
      </w:r>
      <w:r>
        <w:rPr>
          <w:rFonts w:ascii="Verdana" w:hAnsi="Verdana"/>
          <w:szCs w:val="20"/>
          <w:lang w:val="nl-NL"/>
        </w:rPr>
        <w:t xml:space="preserve"> </w:t>
      </w:r>
      <w:r w:rsidRPr="005537C8">
        <w:rPr>
          <w:rFonts w:ascii="Verdana" w:hAnsi="Verdana"/>
          <w:szCs w:val="20"/>
          <w:lang w:val="nl-NL"/>
        </w:rPr>
        <w:t>lezing/college</w:t>
      </w:r>
      <w:r>
        <w:rPr>
          <w:rFonts w:ascii="Verdana" w:hAnsi="Verdana"/>
          <w:szCs w:val="20"/>
          <w:lang w:val="nl-NL"/>
        </w:rPr>
        <w:t xml:space="preserve"> dag 1 thema1 dag 2 thema 2 </w:t>
      </w:r>
      <w:proofErr w:type="spellStart"/>
      <w:r>
        <w:rPr>
          <w:rFonts w:ascii="Verdana" w:hAnsi="Verdana"/>
          <w:szCs w:val="20"/>
          <w:lang w:val="nl-NL"/>
        </w:rPr>
        <w:t>etc</w:t>
      </w:r>
      <w:proofErr w:type="spellEnd"/>
    </w:p>
    <w:p w:rsidR="00D863AC" w:rsidRPr="005537C8" w:rsidRDefault="00D863AC" w:rsidP="00D863AC">
      <w:pPr>
        <w:ind w:left="2246" w:firstLine="302"/>
        <w:rPr>
          <w:rFonts w:ascii="Verdana" w:hAnsi="Verdana"/>
          <w:szCs w:val="20"/>
          <w:lang w:val="nl-NL"/>
        </w:rPr>
      </w:pPr>
      <w:r w:rsidRPr="005537C8">
        <w:rPr>
          <w:rFonts w:ascii="Verdana" w:hAnsi="Verdana"/>
          <w:szCs w:val="20"/>
          <w:lang w:val="nl-NL"/>
        </w:rPr>
        <w:t>11.15 - 11.30    koffie</w:t>
      </w:r>
    </w:p>
    <w:p w:rsidR="00D863AC" w:rsidRPr="005537C8" w:rsidRDefault="00D863AC" w:rsidP="00D863AC">
      <w:pPr>
        <w:ind w:left="2240" w:firstLine="308"/>
        <w:rPr>
          <w:rFonts w:ascii="Verdana" w:hAnsi="Verdana"/>
          <w:szCs w:val="20"/>
          <w:lang w:val="nl-NL"/>
        </w:rPr>
      </w:pPr>
      <w:r>
        <w:rPr>
          <w:rFonts w:ascii="Verdana" w:hAnsi="Verdana"/>
          <w:szCs w:val="20"/>
          <w:lang w:val="nl-NL"/>
        </w:rPr>
        <w:t>11.30 -</w:t>
      </w:r>
      <w:r w:rsidRPr="005537C8">
        <w:rPr>
          <w:rFonts w:ascii="Verdana" w:hAnsi="Verdana"/>
          <w:szCs w:val="20"/>
          <w:lang w:val="nl-NL"/>
        </w:rPr>
        <w:t xml:space="preserve"> 12.30   </w:t>
      </w:r>
      <w:r>
        <w:rPr>
          <w:rFonts w:ascii="Verdana" w:hAnsi="Verdana"/>
          <w:szCs w:val="20"/>
          <w:lang w:val="nl-NL"/>
        </w:rPr>
        <w:t xml:space="preserve"> kinderbespreking/zeven levensprocessen </w:t>
      </w:r>
    </w:p>
    <w:p w:rsidR="00D863AC" w:rsidRDefault="00D863AC" w:rsidP="00D863AC">
      <w:pPr>
        <w:ind w:left="2124"/>
        <w:rPr>
          <w:rFonts w:ascii="Verdana" w:hAnsi="Verdana"/>
          <w:szCs w:val="20"/>
          <w:lang w:val="nl-NL"/>
        </w:rPr>
      </w:pPr>
      <w:r>
        <w:rPr>
          <w:rFonts w:ascii="Verdana" w:hAnsi="Verdana"/>
          <w:szCs w:val="20"/>
          <w:lang w:val="nl-NL"/>
        </w:rPr>
        <w:t xml:space="preserve">      12.30 - 13.15</w:t>
      </w:r>
      <w:r w:rsidRPr="005537C8">
        <w:rPr>
          <w:rFonts w:ascii="Verdana" w:hAnsi="Verdana"/>
          <w:szCs w:val="20"/>
          <w:lang w:val="nl-NL"/>
        </w:rPr>
        <w:t xml:space="preserve">   </w:t>
      </w:r>
      <w:r>
        <w:rPr>
          <w:rFonts w:ascii="Verdana" w:hAnsi="Verdana"/>
          <w:szCs w:val="20"/>
          <w:lang w:val="nl-NL"/>
        </w:rPr>
        <w:t xml:space="preserve"> lunch </w:t>
      </w:r>
    </w:p>
    <w:p w:rsidR="00D863AC" w:rsidRPr="005537C8" w:rsidRDefault="00D863AC" w:rsidP="00D863AC">
      <w:pPr>
        <w:ind w:left="2240" w:firstLine="308"/>
        <w:rPr>
          <w:rFonts w:ascii="Verdana" w:hAnsi="Verdana"/>
          <w:szCs w:val="20"/>
          <w:lang w:val="nl-NL"/>
        </w:rPr>
      </w:pPr>
      <w:r>
        <w:rPr>
          <w:rFonts w:ascii="Verdana" w:hAnsi="Verdana"/>
          <w:szCs w:val="20"/>
          <w:lang w:val="nl-NL"/>
        </w:rPr>
        <w:t>13.15 - 14.00</w:t>
      </w:r>
      <w:r w:rsidRPr="005537C8">
        <w:rPr>
          <w:rFonts w:ascii="Verdana" w:hAnsi="Verdana"/>
          <w:szCs w:val="20"/>
          <w:lang w:val="nl-NL"/>
        </w:rPr>
        <w:t xml:space="preserve">   </w:t>
      </w:r>
      <w:r>
        <w:rPr>
          <w:rFonts w:ascii="Verdana" w:hAnsi="Verdana"/>
          <w:szCs w:val="20"/>
          <w:lang w:val="nl-NL"/>
        </w:rPr>
        <w:t xml:space="preserve"> </w:t>
      </w:r>
      <w:r w:rsidRPr="005537C8">
        <w:rPr>
          <w:rFonts w:ascii="Verdana" w:hAnsi="Verdana"/>
          <w:szCs w:val="20"/>
          <w:lang w:val="nl-NL"/>
        </w:rPr>
        <w:t>verwerking</w:t>
      </w:r>
      <w:r>
        <w:rPr>
          <w:rFonts w:ascii="Verdana" w:hAnsi="Verdana"/>
          <w:szCs w:val="20"/>
          <w:lang w:val="nl-NL"/>
        </w:rPr>
        <w:t xml:space="preserve"> van het thema van de ochtend</w:t>
      </w:r>
      <w:r w:rsidRPr="005537C8">
        <w:rPr>
          <w:rFonts w:ascii="Verdana" w:hAnsi="Verdana"/>
          <w:szCs w:val="20"/>
          <w:lang w:val="nl-NL"/>
        </w:rPr>
        <w:t>:</w:t>
      </w:r>
    </w:p>
    <w:p w:rsidR="00D863AC" w:rsidRPr="005537C8" w:rsidRDefault="00D863AC" w:rsidP="00D863AC">
      <w:pPr>
        <w:ind w:left="1410" w:hanging="1410"/>
        <w:rPr>
          <w:rFonts w:ascii="Verdana" w:hAnsi="Verdana"/>
          <w:szCs w:val="20"/>
          <w:lang w:val="nl-NL"/>
        </w:rPr>
      </w:pPr>
      <w:r w:rsidRPr="005537C8">
        <w:rPr>
          <w:rFonts w:ascii="Verdana" w:hAnsi="Verdana"/>
          <w:szCs w:val="20"/>
          <w:lang w:val="nl-NL"/>
        </w:rPr>
        <w:t xml:space="preserve">                           </w:t>
      </w:r>
      <w:r>
        <w:rPr>
          <w:rFonts w:ascii="Verdana" w:hAnsi="Verdana"/>
          <w:szCs w:val="20"/>
          <w:lang w:val="nl-NL"/>
        </w:rPr>
        <w:tab/>
      </w:r>
      <w:r>
        <w:rPr>
          <w:rFonts w:ascii="Verdana" w:hAnsi="Verdana"/>
          <w:szCs w:val="20"/>
          <w:lang w:val="nl-NL"/>
        </w:rPr>
        <w:tab/>
      </w:r>
      <w:r w:rsidRPr="005537C8">
        <w:rPr>
          <w:rFonts w:ascii="Verdana" w:hAnsi="Verdana"/>
          <w:szCs w:val="20"/>
          <w:lang w:val="nl-NL"/>
        </w:rPr>
        <w:t xml:space="preserve"> </w:t>
      </w:r>
      <w:r>
        <w:rPr>
          <w:rFonts w:ascii="Verdana" w:hAnsi="Verdana"/>
          <w:szCs w:val="20"/>
          <w:lang w:val="nl-NL"/>
        </w:rPr>
        <w:tab/>
        <w:t xml:space="preserve">          </w:t>
      </w:r>
      <w:r w:rsidRPr="005537C8">
        <w:rPr>
          <w:rFonts w:ascii="Verdana" w:hAnsi="Verdana"/>
          <w:szCs w:val="20"/>
          <w:lang w:val="nl-NL"/>
        </w:rPr>
        <w:t xml:space="preserve">stap 1 feitelijkheden benoemen in de groep en </w:t>
      </w:r>
    </w:p>
    <w:p w:rsidR="00D863AC" w:rsidRPr="005537C8" w:rsidRDefault="00D863AC" w:rsidP="00D863AC">
      <w:pPr>
        <w:ind w:left="4248" w:hanging="1410"/>
        <w:rPr>
          <w:rFonts w:ascii="Verdana" w:hAnsi="Verdana"/>
          <w:szCs w:val="20"/>
          <w:lang w:val="nl-NL"/>
        </w:rPr>
      </w:pPr>
      <w:r>
        <w:rPr>
          <w:rFonts w:ascii="Verdana" w:hAnsi="Verdana"/>
          <w:szCs w:val="20"/>
          <w:lang w:val="nl-NL"/>
        </w:rPr>
        <w:t xml:space="preserve">                    </w:t>
      </w:r>
      <w:r w:rsidRPr="005537C8">
        <w:rPr>
          <w:rFonts w:ascii="Verdana" w:hAnsi="Verdana"/>
          <w:szCs w:val="20"/>
          <w:lang w:val="nl-NL"/>
        </w:rPr>
        <w:t xml:space="preserve">stap 2 eigen verbinding met de lesstof, </w:t>
      </w:r>
      <w:r>
        <w:rPr>
          <w:rFonts w:ascii="Verdana" w:hAnsi="Verdana"/>
          <w:szCs w:val="20"/>
          <w:lang w:val="nl-NL"/>
        </w:rPr>
        <w:t>i</w:t>
      </w:r>
      <w:r w:rsidRPr="005537C8">
        <w:rPr>
          <w:rFonts w:ascii="Verdana" w:hAnsi="Verdana"/>
          <w:szCs w:val="20"/>
          <w:lang w:val="nl-NL"/>
        </w:rPr>
        <w:t>ndividueel</w:t>
      </w:r>
    </w:p>
    <w:p w:rsidR="00D863AC" w:rsidRPr="005537C8" w:rsidRDefault="00D863AC" w:rsidP="00D863AC">
      <w:pPr>
        <w:ind w:left="4230"/>
        <w:rPr>
          <w:rFonts w:ascii="Verdana" w:hAnsi="Verdana"/>
          <w:szCs w:val="20"/>
          <w:lang w:val="nl-NL"/>
        </w:rPr>
      </w:pPr>
      <w:r w:rsidRPr="005537C8">
        <w:rPr>
          <w:rFonts w:ascii="Verdana" w:hAnsi="Verdana"/>
          <w:szCs w:val="20"/>
          <w:lang w:val="nl-NL"/>
        </w:rPr>
        <w:t xml:space="preserve">stap 3 eerste deel: vragen formuleren, </w:t>
      </w:r>
      <w:r>
        <w:rPr>
          <w:rFonts w:ascii="Verdana" w:hAnsi="Verdana"/>
          <w:szCs w:val="20"/>
          <w:lang w:val="nl-NL"/>
        </w:rPr>
        <w:t>in</w:t>
      </w:r>
      <w:r w:rsidRPr="005537C8">
        <w:rPr>
          <w:rFonts w:ascii="Verdana" w:hAnsi="Verdana"/>
          <w:szCs w:val="20"/>
          <w:lang w:val="nl-NL"/>
        </w:rPr>
        <w:t>dividueel</w:t>
      </w:r>
    </w:p>
    <w:p w:rsidR="006600D3" w:rsidRDefault="00D863AC" w:rsidP="006600D3">
      <w:pPr>
        <w:ind w:left="2124"/>
        <w:rPr>
          <w:rFonts w:ascii="Verdana" w:hAnsi="Verdana"/>
          <w:szCs w:val="20"/>
          <w:lang w:val="nl-NL"/>
        </w:rPr>
      </w:pPr>
      <w:r>
        <w:rPr>
          <w:rFonts w:ascii="Verdana" w:hAnsi="Verdana"/>
          <w:szCs w:val="20"/>
          <w:lang w:val="nl-NL"/>
        </w:rPr>
        <w:t xml:space="preserve">      14.00 – 14.45</w:t>
      </w:r>
      <w:r w:rsidRPr="005537C8">
        <w:rPr>
          <w:rFonts w:ascii="Verdana" w:hAnsi="Verdana"/>
          <w:szCs w:val="20"/>
          <w:lang w:val="nl-NL"/>
        </w:rPr>
        <w:t xml:space="preserve">   </w:t>
      </w:r>
      <w:r>
        <w:rPr>
          <w:rFonts w:ascii="Verdana" w:hAnsi="Verdana"/>
          <w:szCs w:val="20"/>
          <w:lang w:val="nl-NL"/>
        </w:rPr>
        <w:t xml:space="preserve"> </w:t>
      </w:r>
      <w:r w:rsidRPr="005537C8">
        <w:rPr>
          <w:rFonts w:ascii="Verdana" w:hAnsi="Verdana"/>
          <w:szCs w:val="20"/>
          <w:lang w:val="nl-NL"/>
        </w:rPr>
        <w:t>kunstzinnige verwerking</w:t>
      </w:r>
      <w:r>
        <w:rPr>
          <w:rFonts w:ascii="Verdana" w:hAnsi="Verdana"/>
          <w:szCs w:val="20"/>
          <w:lang w:val="nl-NL"/>
        </w:rPr>
        <w:t xml:space="preserve"> euritmie</w:t>
      </w:r>
      <w:r w:rsidR="006600D3">
        <w:rPr>
          <w:rFonts w:ascii="Verdana" w:hAnsi="Verdana"/>
          <w:szCs w:val="20"/>
          <w:lang w:val="nl-NL"/>
        </w:rPr>
        <w:tab/>
      </w:r>
    </w:p>
    <w:p w:rsidR="00D863AC" w:rsidRDefault="006600D3" w:rsidP="006600D3">
      <w:pPr>
        <w:ind w:left="2124"/>
        <w:rPr>
          <w:rFonts w:ascii="Verdana" w:hAnsi="Verdana"/>
          <w:szCs w:val="20"/>
          <w:lang w:val="nl-NL"/>
        </w:rPr>
      </w:pPr>
      <w:r>
        <w:rPr>
          <w:rFonts w:ascii="Verdana" w:hAnsi="Verdana"/>
          <w:szCs w:val="20"/>
          <w:lang w:val="nl-NL"/>
        </w:rPr>
        <w:t xml:space="preserve">      14.45</w:t>
      </w:r>
      <w:r w:rsidRPr="005537C8">
        <w:rPr>
          <w:rFonts w:ascii="Verdana" w:hAnsi="Verdana"/>
          <w:szCs w:val="20"/>
          <w:lang w:val="nl-NL"/>
        </w:rPr>
        <w:t xml:space="preserve"> </w:t>
      </w:r>
      <w:r>
        <w:rPr>
          <w:rFonts w:ascii="Verdana" w:hAnsi="Verdana"/>
          <w:szCs w:val="20"/>
          <w:lang w:val="nl-NL"/>
        </w:rPr>
        <w:t xml:space="preserve">-  </w:t>
      </w:r>
      <w:bookmarkStart w:id="3" w:name="_GoBack"/>
      <w:bookmarkEnd w:id="3"/>
      <w:r>
        <w:rPr>
          <w:rFonts w:ascii="Verdana" w:hAnsi="Verdana"/>
          <w:szCs w:val="20"/>
          <w:lang w:val="nl-NL"/>
        </w:rPr>
        <w:t>15.15</w:t>
      </w:r>
      <w:r w:rsidR="00D863AC">
        <w:rPr>
          <w:rFonts w:ascii="Verdana" w:hAnsi="Verdana"/>
          <w:szCs w:val="20"/>
          <w:lang w:val="nl-NL"/>
        </w:rPr>
        <w:tab/>
        <w:t xml:space="preserve">stap 3 tweede deel: verhelderen van de vragen </w:t>
      </w:r>
    </w:p>
    <w:p w:rsidR="00D863AC" w:rsidRDefault="00D863AC" w:rsidP="00D863AC">
      <w:pPr>
        <w:ind w:left="3540" w:firstLine="708"/>
        <w:rPr>
          <w:rFonts w:ascii="Verdana" w:hAnsi="Verdana"/>
          <w:szCs w:val="20"/>
          <w:lang w:val="nl-NL"/>
        </w:rPr>
      </w:pPr>
      <w:r w:rsidRPr="005537C8">
        <w:rPr>
          <w:rFonts w:ascii="Verdana" w:hAnsi="Verdana"/>
          <w:szCs w:val="20"/>
          <w:lang w:val="nl-NL"/>
        </w:rPr>
        <w:t>stap 4 welke vraag ga je uitwerken?</w:t>
      </w:r>
    </w:p>
    <w:p w:rsidR="00D863AC" w:rsidRPr="00DF4E57" w:rsidRDefault="00D863AC" w:rsidP="00D863AC">
      <w:pPr>
        <w:ind w:left="2124"/>
        <w:rPr>
          <w:rFonts w:ascii="Verdana" w:hAnsi="Verdana"/>
          <w:szCs w:val="20"/>
          <w:lang w:val="nl-NL"/>
        </w:rPr>
      </w:pPr>
      <w:r w:rsidRPr="00DF4E57">
        <w:rPr>
          <w:rFonts w:ascii="Verdana" w:hAnsi="Verdana"/>
          <w:szCs w:val="20"/>
          <w:lang w:val="nl-NL"/>
        </w:rPr>
        <w:t xml:space="preserve">      15.15 - 16.15    presentaties</w:t>
      </w:r>
    </w:p>
    <w:p w:rsidR="00D863AC" w:rsidRPr="00DF4E57" w:rsidRDefault="00D863AC" w:rsidP="00D863AC">
      <w:pPr>
        <w:ind w:left="4245"/>
        <w:rPr>
          <w:rFonts w:ascii="Verdana" w:hAnsi="Verdana"/>
          <w:szCs w:val="20"/>
          <w:lang w:val="nl-NL"/>
        </w:rPr>
      </w:pPr>
      <w:r w:rsidRPr="00DF4E57">
        <w:rPr>
          <w:rFonts w:ascii="Verdana" w:hAnsi="Verdana"/>
          <w:szCs w:val="20"/>
          <w:lang w:val="nl-NL"/>
        </w:rPr>
        <w:t xml:space="preserve">(eerste dag zeven leerprocessen </w:t>
      </w:r>
      <w:proofErr w:type="spellStart"/>
      <w:r w:rsidRPr="00DF4E57">
        <w:rPr>
          <w:rFonts w:ascii="Verdana" w:hAnsi="Verdana"/>
          <w:szCs w:val="20"/>
          <w:lang w:val="nl-NL"/>
        </w:rPr>
        <w:t>nav</w:t>
      </w:r>
      <w:proofErr w:type="spellEnd"/>
      <w:r w:rsidRPr="00DF4E57">
        <w:rPr>
          <w:rFonts w:ascii="Verdana" w:hAnsi="Verdana"/>
          <w:szCs w:val="20"/>
          <w:lang w:val="nl-NL"/>
        </w:rPr>
        <w:t xml:space="preserve"> de huiswerkopdracht en uitleg werkwijze intekenen voor presentaties)</w:t>
      </w:r>
    </w:p>
    <w:p w:rsidR="00D863AC" w:rsidRPr="00DF4E57" w:rsidRDefault="00D863AC" w:rsidP="00D863AC">
      <w:pPr>
        <w:pStyle w:val="Lijstalinea"/>
        <w:numPr>
          <w:ilvl w:val="1"/>
          <w:numId w:val="2"/>
        </w:numPr>
        <w:rPr>
          <w:rFonts w:ascii="Verdana" w:hAnsi="Verdana"/>
          <w:sz w:val="20"/>
          <w:szCs w:val="20"/>
        </w:rPr>
      </w:pPr>
      <w:r w:rsidRPr="00DF4E57">
        <w:rPr>
          <w:rFonts w:ascii="Verdana" w:hAnsi="Verdana"/>
          <w:sz w:val="20"/>
          <w:szCs w:val="20"/>
        </w:rPr>
        <w:t>- 16.30    vooruitblik en afsluiting</w:t>
      </w:r>
    </w:p>
    <w:p w:rsidR="00D863AC" w:rsidRDefault="00D863AC" w:rsidP="00D863AC"/>
    <w:p w:rsidR="00D863AC" w:rsidRDefault="00D863AC" w:rsidP="00D863AC">
      <w:pPr>
        <w:ind w:left="3261"/>
        <w:rPr>
          <w:rFonts w:ascii="Verdana" w:hAnsi="Verdana"/>
          <w:szCs w:val="20"/>
          <w:lang w:val="nl-NL"/>
        </w:rPr>
      </w:pPr>
    </w:p>
    <w:p w:rsidR="00D863AC" w:rsidRPr="000D7F4A" w:rsidRDefault="00D863AC" w:rsidP="00D863AC">
      <w:pPr>
        <w:rPr>
          <w:rFonts w:ascii="Verdana" w:hAnsi="Verdana"/>
          <w:szCs w:val="20"/>
          <w:lang w:val="nl-NL"/>
        </w:rPr>
      </w:pPr>
      <w:r>
        <w:rPr>
          <w:rFonts w:ascii="Verdana" w:hAnsi="Verdana"/>
          <w:b/>
          <w:noProof/>
          <w:color w:val="4F81BD"/>
          <w:position w:val="4"/>
          <w:sz w:val="28"/>
          <w:szCs w:val="28"/>
          <w:lang w:val="nl-NL" w:eastAsia="nl-NL"/>
        </w:rPr>
        <mc:AlternateContent>
          <mc:Choice Requires="wps">
            <w:drawing>
              <wp:anchor distT="0" distB="0" distL="114300" distR="114300" simplePos="0" relativeHeight="251659264" behindDoc="0" locked="0" layoutInCell="1" allowOverlap="1" wp14:anchorId="0D0D281F" wp14:editId="4CC8E083">
                <wp:simplePos x="0" y="0"/>
                <wp:positionH relativeFrom="column">
                  <wp:posOffset>1396365</wp:posOffset>
                </wp:positionH>
                <wp:positionV relativeFrom="paragraph">
                  <wp:posOffset>48260</wp:posOffset>
                </wp:positionV>
                <wp:extent cx="381000" cy="8763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AC" w:rsidRPr="00A1494C" w:rsidRDefault="00D863AC" w:rsidP="00D863AC">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D281F" id="_x0000_s1027" type="#_x0000_t202" style="position:absolute;margin-left:109.95pt;margin-top:3.8pt;width:30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XquAIAAL8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" filled="f" stroked="f">
                <v:textbox>
                  <w:txbxContent>
                    <w:p w:rsidR="00D863AC" w:rsidRPr="00A1494C" w:rsidRDefault="00D863AC" w:rsidP="00D863AC">
                      <w:pPr>
                        <w:rPr>
                          <w:lang w:val="nl-NL"/>
                        </w:rPr>
                      </w:pPr>
                    </w:p>
                  </w:txbxContent>
                </v:textbox>
              </v:shape>
            </w:pict>
          </mc:Fallback>
        </mc:AlternateContent>
      </w:r>
    </w:p>
    <w:p w:rsidR="00D863AC" w:rsidRPr="000D7F4A" w:rsidRDefault="00D863AC" w:rsidP="00D863AC">
      <w:pPr>
        <w:rPr>
          <w:rFonts w:ascii="Verdana" w:hAnsi="Verdana"/>
          <w:szCs w:val="20"/>
          <w:lang w:val="nl-NL"/>
        </w:rPr>
      </w:pPr>
    </w:p>
    <w:p w:rsidR="00D863AC" w:rsidRDefault="00D863AC" w:rsidP="00D863AC">
      <w:pPr>
        <w:pStyle w:val="Kop1"/>
        <w:numPr>
          <w:ilvl w:val="0"/>
          <w:numId w:val="0"/>
        </w:numPr>
        <w:tabs>
          <w:tab w:val="left" w:pos="284"/>
          <w:tab w:val="left" w:pos="564"/>
          <w:tab w:val="left" w:pos="1129"/>
          <w:tab w:val="left" w:pos="1698"/>
          <w:tab w:val="left" w:pos="2263"/>
          <w:tab w:val="left" w:pos="2835"/>
          <w:tab w:val="left" w:pos="3397"/>
          <w:tab w:val="left" w:pos="4531"/>
          <w:tab w:val="left" w:pos="5100"/>
          <w:tab w:val="left" w:pos="5665"/>
          <w:tab w:val="left" w:pos="6234"/>
          <w:tab w:val="left" w:pos="6799"/>
          <w:tab w:val="left" w:pos="7368"/>
          <w:tab w:val="left" w:pos="9066"/>
        </w:tabs>
        <w:suppressAutoHyphens/>
        <w:autoSpaceDE/>
        <w:autoSpaceDN/>
        <w:adjustRightInd/>
        <w:ind w:left="2835" w:right="0"/>
        <w:jc w:val="left"/>
        <w:rPr>
          <w:rFonts w:ascii="Verdana" w:hAnsi="Verdana"/>
          <w:b/>
          <w:noProof w:val="0"/>
          <w:snapToGrid w:val="0"/>
          <w:color w:val="4F81BD"/>
          <w:position w:val="4"/>
          <w:sz w:val="28"/>
          <w:szCs w:val="28"/>
          <w:u w:val="none"/>
          <w:lang w:eastAsia="nl-NL"/>
        </w:rPr>
      </w:pPr>
      <w:bookmarkStart w:id="4" w:name="_Toc521280348"/>
      <w:r>
        <w:rPr>
          <w:rFonts w:ascii="Verdana" w:hAnsi="Verdana"/>
          <w:b/>
          <w:noProof w:val="0"/>
          <w:snapToGrid w:val="0"/>
          <w:color w:val="4F81BD"/>
          <w:position w:val="4"/>
          <w:sz w:val="28"/>
          <w:szCs w:val="28"/>
          <w:u w:val="none"/>
          <w:lang w:eastAsia="nl-NL"/>
        </w:rPr>
        <w:t>Inhoud module</w:t>
      </w:r>
      <w:bookmarkEnd w:id="4"/>
      <w:r>
        <w:rPr>
          <w:rFonts w:ascii="Verdana" w:hAnsi="Verdana"/>
          <w:b/>
          <w:noProof w:val="0"/>
          <w:snapToGrid w:val="0"/>
          <w:color w:val="4F81BD"/>
          <w:position w:val="4"/>
          <w:sz w:val="28"/>
          <w:szCs w:val="28"/>
          <w:u w:val="none"/>
          <w:lang w:eastAsia="nl-NL"/>
        </w:rPr>
        <w:t xml:space="preserve"> </w:t>
      </w:r>
    </w:p>
    <w:p w:rsidR="00D863AC" w:rsidRDefault="00D863AC" w:rsidP="00D863AC">
      <w:pPr>
        <w:rPr>
          <w:lang w:val="nl-NL" w:eastAsia="nl-NL"/>
        </w:rPr>
      </w:pPr>
      <w:r>
        <w:rPr>
          <w:lang w:val="nl-NL" w:eastAsia="nl-NL"/>
        </w:rPr>
        <w:tab/>
      </w:r>
      <w:r>
        <w:rPr>
          <w:lang w:val="nl-NL" w:eastAsia="nl-NL"/>
        </w:rPr>
        <w:tab/>
      </w:r>
      <w:r>
        <w:rPr>
          <w:lang w:val="nl-NL" w:eastAsia="nl-NL"/>
        </w:rPr>
        <w:tab/>
      </w:r>
      <w:r>
        <w:rPr>
          <w:lang w:val="nl-NL" w:eastAsia="nl-NL"/>
        </w:rPr>
        <w:tab/>
      </w:r>
    </w:p>
    <w:p w:rsidR="00D863AC" w:rsidRPr="00271F86" w:rsidRDefault="00D863AC" w:rsidP="00D863AC">
      <w:pPr>
        <w:rPr>
          <w:lang w:val="nl-NL" w:eastAsia="nl-NL"/>
        </w:rPr>
      </w:pPr>
      <w:r>
        <w:rPr>
          <w:lang w:val="nl-NL" w:eastAsia="nl-NL"/>
        </w:rPr>
        <w:tab/>
      </w:r>
      <w:r>
        <w:rPr>
          <w:lang w:val="nl-NL" w:eastAsia="nl-NL"/>
        </w:rPr>
        <w:tab/>
      </w:r>
      <w:r>
        <w:rPr>
          <w:lang w:val="nl-NL" w:eastAsia="nl-NL"/>
        </w:rPr>
        <w:tab/>
      </w:r>
    </w:p>
    <w:p w:rsidR="00D863AC" w:rsidRPr="00D1734D"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szCs w:val="20"/>
          <w:lang w:val="nl-NL"/>
        </w:rPr>
      </w:pPr>
      <w:r w:rsidRPr="00DF6FF9">
        <w:rPr>
          <w:rFonts w:ascii="Verdana" w:hAnsi="Verdana"/>
          <w:szCs w:val="20"/>
          <w:lang w:val="nl-NL"/>
        </w:rPr>
        <w:t xml:space="preserve">De thema’s  zijn zo gekozen dat er wordt gekeken naar de fenomenen van de </w:t>
      </w:r>
      <w:r w:rsidRPr="00DF6FF9">
        <w:rPr>
          <w:rFonts w:ascii="Verdana" w:hAnsi="Verdana"/>
          <w:i/>
          <w:szCs w:val="20"/>
          <w:lang w:val="nl-NL"/>
        </w:rPr>
        <w:t xml:space="preserve">groei en ontwikkeling </w:t>
      </w:r>
      <w:r w:rsidRPr="00DF6FF9">
        <w:rPr>
          <w:rFonts w:ascii="Verdana" w:hAnsi="Verdana"/>
          <w:szCs w:val="20"/>
          <w:lang w:val="nl-NL"/>
        </w:rPr>
        <w:t>van het kind (TNO, 2016</w:t>
      </w:r>
      <w:r>
        <w:rPr>
          <w:rFonts w:ascii="Verdana" w:hAnsi="Verdana"/>
          <w:szCs w:val="20"/>
          <w:lang w:val="nl-NL"/>
        </w:rPr>
        <w:t>, Niezen &amp; Matthijssen, 2013</w:t>
      </w:r>
      <w:r w:rsidRPr="00DF6FF9">
        <w:rPr>
          <w:rFonts w:ascii="Verdana" w:hAnsi="Verdana"/>
          <w:szCs w:val="20"/>
          <w:lang w:val="nl-NL"/>
        </w:rPr>
        <w:t>). Door een blikrichting vanuit antroposofisch perspectief (Bom &amp; Huber, 1994, 1997) zal de zo bekende groei en ontwikkeling van het kleine kind</w:t>
      </w:r>
      <w:r>
        <w:rPr>
          <w:rFonts w:ascii="Verdana" w:hAnsi="Verdana"/>
          <w:szCs w:val="20"/>
          <w:lang w:val="nl-NL"/>
        </w:rPr>
        <w:t xml:space="preserve"> (V</w:t>
      </w:r>
      <w:r w:rsidRPr="007F3D6F">
        <w:rPr>
          <w:rFonts w:ascii="Verdana" w:hAnsi="Verdana"/>
          <w:szCs w:val="20"/>
          <w:lang w:val="nl-NL"/>
        </w:rPr>
        <w:t xml:space="preserve">an Wiegenschema, 2015) en de begeleiding van de ouders </w:t>
      </w:r>
      <w:r>
        <w:rPr>
          <w:rFonts w:ascii="Verdana" w:hAnsi="Verdana"/>
          <w:szCs w:val="20"/>
          <w:lang w:val="nl-NL"/>
        </w:rPr>
        <w:t xml:space="preserve">(NCJ, 2013) </w:t>
      </w:r>
      <w:r w:rsidRPr="00DF6FF9">
        <w:rPr>
          <w:rFonts w:ascii="Verdana" w:hAnsi="Verdana"/>
          <w:szCs w:val="20"/>
          <w:lang w:val="nl-NL"/>
        </w:rPr>
        <w:t xml:space="preserve">nieuwe invalshoeken </w:t>
      </w:r>
      <w:r w:rsidRPr="00D1734D">
        <w:rPr>
          <w:rFonts w:ascii="Verdana" w:hAnsi="Verdana"/>
          <w:szCs w:val="20"/>
          <w:lang w:val="nl-NL"/>
        </w:rPr>
        <w:t xml:space="preserve">krijgen (Blom, 2018). </w:t>
      </w:r>
      <w:r w:rsidRPr="00D1734D">
        <w:rPr>
          <w:rFonts w:ascii="Verdana" w:hAnsi="Verdana"/>
          <w:szCs w:val="20"/>
          <w:lang w:val="nl-NL"/>
        </w:rPr>
        <w:lastRenderedPageBreak/>
        <w:t>Andere interventiemogelijkheden kom je op het spoor</w:t>
      </w:r>
      <w:r>
        <w:rPr>
          <w:rFonts w:ascii="Verdana" w:hAnsi="Verdana"/>
          <w:szCs w:val="20"/>
          <w:lang w:val="nl-NL"/>
        </w:rPr>
        <w:t xml:space="preserve"> (Scharmer, 2017)</w:t>
      </w:r>
      <w:r w:rsidRPr="00D1734D">
        <w:rPr>
          <w:rFonts w:ascii="Verdana" w:hAnsi="Verdana"/>
          <w:szCs w:val="20"/>
          <w:lang w:val="nl-NL"/>
        </w:rPr>
        <w:t xml:space="preserve">. </w:t>
      </w:r>
    </w:p>
    <w:p w:rsidR="00D863AC"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szCs w:val="20"/>
          <w:lang w:val="nl-NL"/>
        </w:rPr>
      </w:pPr>
      <w:r>
        <w:rPr>
          <w:rFonts w:ascii="Verdana" w:hAnsi="Verdana"/>
          <w:szCs w:val="20"/>
          <w:lang w:val="nl-NL"/>
        </w:rPr>
        <w:t>Hieronder is de inhoud p</w:t>
      </w:r>
      <w:r w:rsidRPr="00DF6FF9">
        <w:rPr>
          <w:rFonts w:ascii="Verdana" w:hAnsi="Verdana"/>
          <w:szCs w:val="20"/>
          <w:lang w:val="nl-NL"/>
        </w:rPr>
        <w:t>er thema kort uitgewerkt</w:t>
      </w:r>
      <w:r>
        <w:rPr>
          <w:rFonts w:ascii="Verdana" w:hAnsi="Verdana"/>
          <w:szCs w:val="20"/>
          <w:lang w:val="nl-NL"/>
        </w:rPr>
        <w:t>:</w:t>
      </w:r>
      <w:r>
        <w:rPr>
          <w:rFonts w:ascii="Verdana" w:hAnsi="Verdana"/>
          <w:szCs w:val="20"/>
          <w:lang w:val="nl-NL"/>
        </w:rPr>
        <w:tab/>
      </w:r>
      <w:r>
        <w:rPr>
          <w:rFonts w:ascii="Verdana" w:hAnsi="Verdana"/>
          <w:szCs w:val="20"/>
          <w:lang w:val="nl-NL"/>
        </w:rPr>
        <w:tab/>
      </w:r>
      <w:r>
        <w:rPr>
          <w:rFonts w:ascii="Verdana" w:hAnsi="Verdana"/>
          <w:szCs w:val="20"/>
          <w:lang w:val="nl-NL"/>
        </w:rPr>
        <w:tab/>
      </w:r>
      <w:r>
        <w:rPr>
          <w:rFonts w:ascii="Verdana" w:hAnsi="Verdana"/>
          <w:szCs w:val="20"/>
          <w:lang w:val="nl-NL"/>
        </w:rPr>
        <w:tab/>
      </w:r>
    </w:p>
    <w:p w:rsidR="00D863AC" w:rsidRPr="00DE4F74" w:rsidRDefault="00D863AC" w:rsidP="00D863AC">
      <w:pPr>
        <w:pStyle w:val="Kop3"/>
        <w:numPr>
          <w:ilvl w:val="8"/>
          <w:numId w:val="1"/>
        </w:numPr>
        <w:ind w:left="2832"/>
        <w:rPr>
          <w:rFonts w:ascii="Verdana" w:hAnsi="Verdana"/>
          <w:b w:val="0"/>
          <w:i/>
          <w:sz w:val="22"/>
          <w:szCs w:val="22"/>
          <w:lang w:val="nl-NL" w:eastAsia="nl-NL"/>
        </w:rPr>
      </w:pPr>
      <w:bookmarkStart w:id="5" w:name="_Toc521280349"/>
      <w:r w:rsidRPr="003A7153">
        <w:rPr>
          <w:lang w:val="nl-NL"/>
        </w:rPr>
        <w:t xml:space="preserve">Thema 1 </w:t>
      </w:r>
      <w:r w:rsidRPr="003A7153">
        <w:rPr>
          <w:lang w:val="nl-NL" w:eastAsia="nl-NL"/>
        </w:rPr>
        <w:t>Opvoeding</w:t>
      </w:r>
      <w:bookmarkEnd w:id="5"/>
      <w:r w:rsidRPr="003A7153">
        <w:rPr>
          <w:rFonts w:ascii="Verdana" w:hAnsi="Verdana"/>
          <w:i/>
          <w:color w:val="000000"/>
          <w:sz w:val="24"/>
          <w:lang w:val="nl-NL" w:eastAsia="nl-NL"/>
        </w:rPr>
        <w:t xml:space="preserve"> </w:t>
      </w:r>
    </w:p>
    <w:p w:rsidR="00D863AC" w:rsidRDefault="00D863AC" w:rsidP="00D863AC">
      <w:pPr>
        <w:ind w:left="2124" w:firstLine="708"/>
        <w:rPr>
          <w:rFonts w:ascii="Verdana" w:hAnsi="Verdana"/>
          <w:b/>
          <w:i/>
          <w:sz w:val="22"/>
          <w:szCs w:val="22"/>
          <w:lang w:val="nl-NL" w:eastAsia="nl-NL"/>
        </w:rPr>
      </w:pPr>
      <w:r w:rsidRPr="00DE4F74">
        <w:rPr>
          <w:rFonts w:ascii="Verdana" w:hAnsi="Verdana"/>
          <w:b/>
          <w:i/>
          <w:sz w:val="22"/>
          <w:szCs w:val="22"/>
          <w:lang w:val="nl-NL" w:eastAsia="nl-NL"/>
        </w:rPr>
        <w:t>9 januari 2019 R. Boerwinkel</w:t>
      </w:r>
    </w:p>
    <w:p w:rsidR="00D863AC" w:rsidRPr="00DE4F74" w:rsidRDefault="00D863AC" w:rsidP="00D863AC">
      <w:pPr>
        <w:ind w:left="2124" w:firstLine="708"/>
        <w:rPr>
          <w:rFonts w:ascii="Verdana" w:hAnsi="Verdana"/>
          <w:b/>
          <w:i/>
          <w:sz w:val="22"/>
          <w:szCs w:val="22"/>
          <w:lang w:val="nl-NL" w:eastAsia="nl-NL"/>
        </w:rPr>
      </w:pPr>
    </w:p>
    <w:p w:rsidR="00D863AC" w:rsidRPr="00AE10F1" w:rsidRDefault="00D863AC" w:rsidP="00D863AC">
      <w:pPr>
        <w:widowControl/>
        <w:autoSpaceDE/>
        <w:autoSpaceDN/>
        <w:adjustRightInd/>
        <w:ind w:left="2832"/>
        <w:rPr>
          <w:color w:val="000000"/>
          <w:sz w:val="24"/>
          <w:lang w:val="nl-NL" w:eastAsia="nl-NL"/>
        </w:rPr>
      </w:pPr>
      <w:r w:rsidRPr="00AE10F1">
        <w:rPr>
          <w:rFonts w:ascii="Verdana" w:hAnsi="Verdana" w:cs="Arial"/>
          <w:color w:val="000000"/>
          <w:szCs w:val="20"/>
          <w:lang w:val="nl-NL" w:eastAsia="nl-NL"/>
        </w:rPr>
        <w:t>Kinderen dagen ouders uit om antwoorden te zoeken op de vragen die hun kind hen stelt</w:t>
      </w:r>
      <w:r>
        <w:rPr>
          <w:rFonts w:ascii="Verdana" w:hAnsi="Verdana" w:cs="Arial"/>
          <w:color w:val="000000"/>
          <w:szCs w:val="20"/>
          <w:lang w:val="nl-NL" w:eastAsia="nl-NL"/>
        </w:rPr>
        <w:t xml:space="preserve"> (NCJ, 2013)</w:t>
      </w:r>
      <w:r w:rsidRPr="00AE10F1">
        <w:rPr>
          <w:rFonts w:ascii="Verdana" w:hAnsi="Verdana" w:cs="Arial"/>
          <w:color w:val="000000"/>
          <w:szCs w:val="20"/>
          <w:lang w:val="nl-NL" w:eastAsia="nl-NL"/>
        </w:rPr>
        <w:t xml:space="preserve">. </w:t>
      </w:r>
    </w:p>
    <w:p w:rsidR="00D863AC" w:rsidRPr="00810161" w:rsidRDefault="00D863AC" w:rsidP="00D863AC">
      <w:pPr>
        <w:widowControl/>
        <w:autoSpaceDE/>
        <w:autoSpaceDN/>
        <w:adjustRightInd/>
        <w:ind w:left="2832"/>
        <w:rPr>
          <w:color w:val="FF0000"/>
          <w:sz w:val="24"/>
          <w:lang w:val="nl-NL" w:eastAsia="nl-NL"/>
        </w:rPr>
      </w:pPr>
      <w:r w:rsidRPr="00AE10F1">
        <w:rPr>
          <w:rFonts w:ascii="Verdana" w:hAnsi="Verdana" w:cs="Arial"/>
          <w:color w:val="000000"/>
          <w:szCs w:val="20"/>
          <w:lang w:val="nl-NL" w:eastAsia="nl-NL"/>
        </w:rPr>
        <w:t xml:space="preserve">Vanuit </w:t>
      </w:r>
      <w:r>
        <w:rPr>
          <w:rFonts w:ascii="Verdana" w:hAnsi="Verdana" w:cs="Arial"/>
          <w:color w:val="000000"/>
          <w:szCs w:val="20"/>
          <w:lang w:val="nl-NL" w:eastAsia="nl-NL"/>
        </w:rPr>
        <w:t xml:space="preserve">dynamische </w:t>
      </w:r>
      <w:r w:rsidRPr="00AE10F1">
        <w:rPr>
          <w:rFonts w:ascii="Verdana" w:hAnsi="Verdana" w:cs="Arial"/>
          <w:color w:val="000000"/>
          <w:szCs w:val="20"/>
          <w:lang w:val="nl-NL" w:eastAsia="nl-NL"/>
        </w:rPr>
        <w:t xml:space="preserve">gezichtspunten en visie op de ontwikkeling </w:t>
      </w:r>
      <w:r>
        <w:rPr>
          <w:rFonts w:ascii="Verdana" w:hAnsi="Verdana" w:cs="Arial"/>
          <w:color w:val="000000"/>
          <w:szCs w:val="20"/>
          <w:lang w:val="nl-NL" w:eastAsia="nl-NL"/>
        </w:rPr>
        <w:t xml:space="preserve">kinderen </w:t>
      </w:r>
      <w:r w:rsidRPr="0087692C">
        <w:rPr>
          <w:rFonts w:ascii="Verdana" w:hAnsi="Verdana" w:cs="Arial"/>
          <w:szCs w:val="20"/>
          <w:lang w:val="nl-NL" w:eastAsia="nl-NL"/>
        </w:rPr>
        <w:t xml:space="preserve">vanuit antroposofie </w:t>
      </w:r>
      <w:r w:rsidRPr="00AE10F1">
        <w:rPr>
          <w:rFonts w:ascii="Verdana" w:hAnsi="Verdana" w:cs="Arial"/>
          <w:color w:val="000000"/>
          <w:szCs w:val="20"/>
          <w:lang w:val="nl-NL" w:eastAsia="nl-NL"/>
        </w:rPr>
        <w:t xml:space="preserve">komen de ontwikkelingsfasen aan </w:t>
      </w:r>
      <w:r w:rsidRPr="00810161">
        <w:rPr>
          <w:rFonts w:ascii="Verdana" w:hAnsi="Verdana" w:cs="Arial"/>
          <w:szCs w:val="20"/>
          <w:lang w:val="nl-NL" w:eastAsia="nl-NL"/>
        </w:rPr>
        <w:t>bod (Lievegoed, 2017</w:t>
      </w:r>
      <w:r>
        <w:rPr>
          <w:rFonts w:ascii="Verdana" w:hAnsi="Verdana" w:cs="Arial"/>
          <w:szCs w:val="20"/>
          <w:lang w:val="nl-NL" w:eastAsia="nl-NL"/>
        </w:rPr>
        <w:t>, 2003</w:t>
      </w:r>
      <w:r>
        <w:rPr>
          <w:rFonts w:ascii="Verdana" w:hAnsi="Verdana" w:cs="Arial"/>
          <w:color w:val="000000"/>
          <w:szCs w:val="20"/>
          <w:lang w:val="nl-NL" w:eastAsia="nl-NL"/>
        </w:rPr>
        <w:t>; Schoorel</w:t>
      </w:r>
      <w:r w:rsidRPr="0087692C">
        <w:rPr>
          <w:rFonts w:ascii="Verdana" w:hAnsi="Verdana" w:cs="Arial"/>
          <w:szCs w:val="20"/>
          <w:lang w:val="nl-NL" w:eastAsia="nl-NL"/>
        </w:rPr>
        <w:t xml:space="preserve">, 1998; Stel, 2016). </w:t>
      </w:r>
      <w:r w:rsidRPr="00810161">
        <w:rPr>
          <w:rFonts w:ascii="Verdana" w:hAnsi="Verdana" w:cs="Arial"/>
          <w:szCs w:val="20"/>
          <w:lang w:val="nl-NL" w:eastAsia="nl-NL"/>
        </w:rPr>
        <w:t>Van</w:t>
      </w:r>
      <w:r w:rsidRPr="00AE10F1">
        <w:rPr>
          <w:rFonts w:ascii="Verdana" w:hAnsi="Verdana" w:cs="Arial"/>
          <w:color w:val="000000"/>
          <w:szCs w:val="20"/>
          <w:lang w:val="nl-NL" w:eastAsia="nl-NL"/>
        </w:rPr>
        <w:t xml:space="preserve"> hieruit ontstaat inzicht en concrete tips om kinderen te helpen in hun ontwikkeling.</w:t>
      </w:r>
      <w:r>
        <w:rPr>
          <w:rFonts w:ascii="Verdana" w:hAnsi="Verdana" w:cs="Arial"/>
          <w:color w:val="000000"/>
          <w:szCs w:val="20"/>
          <w:lang w:val="nl-NL" w:eastAsia="nl-NL"/>
        </w:rPr>
        <w:t xml:space="preserve"> </w:t>
      </w:r>
      <w:r w:rsidRPr="00AE10F1">
        <w:rPr>
          <w:rFonts w:ascii="Verdana" w:hAnsi="Verdana" w:cs="Arial"/>
          <w:color w:val="000000"/>
          <w:szCs w:val="20"/>
          <w:lang w:val="nl-NL" w:eastAsia="nl-NL"/>
        </w:rPr>
        <w:t>Denk hierbij aan vragen, zoals: mijn kind wil niet eten, mijn kind kan niet slapen, hoe pak ik de zindelijkheid aan.</w:t>
      </w:r>
      <w:r w:rsidRPr="00851EA4">
        <w:rPr>
          <w:rFonts w:ascii="Verdana" w:hAnsi="Verdana" w:cs="Arial"/>
          <w:color w:val="000000"/>
          <w:szCs w:val="20"/>
          <w:lang w:val="nl-NL" w:eastAsia="nl-NL"/>
        </w:rPr>
        <w:t xml:space="preserve"> </w:t>
      </w:r>
      <w:r>
        <w:rPr>
          <w:rFonts w:ascii="Verdana" w:hAnsi="Verdana" w:cs="Arial"/>
          <w:color w:val="000000"/>
          <w:szCs w:val="20"/>
          <w:lang w:val="nl-NL" w:eastAsia="nl-NL"/>
        </w:rPr>
        <w:t xml:space="preserve">(Bom, 2002; </w:t>
      </w:r>
      <w:r>
        <w:rPr>
          <w:rFonts w:ascii="Verdana" w:hAnsi="Verdana"/>
          <w:szCs w:val="20"/>
          <w:lang w:val="nl-NL"/>
        </w:rPr>
        <w:t>Bom &amp; Huber, 1994;</w:t>
      </w:r>
      <w:r w:rsidRPr="00851EA4">
        <w:rPr>
          <w:rFonts w:ascii="Verdana" w:hAnsi="Verdana" w:cs="Arial"/>
          <w:color w:val="000000"/>
          <w:szCs w:val="20"/>
          <w:lang w:val="nl-NL" w:eastAsia="nl-NL"/>
        </w:rPr>
        <w:t xml:space="preserve"> </w:t>
      </w:r>
      <w:r>
        <w:rPr>
          <w:rFonts w:ascii="Verdana" w:hAnsi="Verdana" w:cs="Arial"/>
          <w:color w:val="000000"/>
          <w:szCs w:val="20"/>
          <w:lang w:val="nl-NL" w:eastAsia="nl-NL"/>
        </w:rPr>
        <w:t xml:space="preserve">Blom, 2018; </w:t>
      </w:r>
      <w:proofErr w:type="spellStart"/>
      <w:r>
        <w:rPr>
          <w:rFonts w:ascii="Verdana" w:hAnsi="Verdana" w:cs="Arial"/>
          <w:color w:val="000000"/>
          <w:szCs w:val="20"/>
          <w:lang w:val="nl-NL" w:eastAsia="nl-NL"/>
        </w:rPr>
        <w:t>Eijgenraam</w:t>
      </w:r>
      <w:proofErr w:type="spellEnd"/>
      <w:r>
        <w:rPr>
          <w:rFonts w:ascii="Verdana" w:hAnsi="Verdana" w:cs="Arial"/>
          <w:color w:val="000000"/>
          <w:szCs w:val="20"/>
          <w:lang w:val="nl-NL" w:eastAsia="nl-NL"/>
        </w:rPr>
        <w:t>, 2016</w:t>
      </w:r>
      <w:r>
        <w:rPr>
          <w:rFonts w:ascii="Verdana" w:hAnsi="Verdana"/>
          <w:szCs w:val="20"/>
          <w:lang w:val="nl-NL"/>
        </w:rPr>
        <w:t>)</w:t>
      </w:r>
      <w:r w:rsidRPr="00AE10F1">
        <w:rPr>
          <w:rFonts w:ascii="Verdana" w:hAnsi="Verdana" w:cs="Arial"/>
          <w:color w:val="000000"/>
          <w:szCs w:val="20"/>
          <w:lang w:val="nl-NL" w:eastAsia="nl-NL"/>
        </w:rPr>
        <w:t xml:space="preserve"> </w:t>
      </w:r>
      <w:r w:rsidRPr="00CF3095">
        <w:rPr>
          <w:rFonts w:ascii="Verdana" w:hAnsi="Verdana" w:cs="Arial"/>
          <w:szCs w:val="20"/>
          <w:lang w:val="nl-NL" w:eastAsia="nl-NL"/>
        </w:rPr>
        <w:t xml:space="preserve">Motiverende gespreksvoering is hierbij een bruikbare methode (Miller &amp; </w:t>
      </w:r>
      <w:proofErr w:type="spellStart"/>
      <w:r w:rsidRPr="00CF3095">
        <w:rPr>
          <w:rFonts w:ascii="Verdana" w:hAnsi="Verdana" w:cs="Arial"/>
          <w:szCs w:val="20"/>
          <w:lang w:val="nl-NL" w:eastAsia="nl-NL"/>
        </w:rPr>
        <w:t>Rollnick</w:t>
      </w:r>
      <w:proofErr w:type="spellEnd"/>
      <w:r w:rsidRPr="00CF3095">
        <w:rPr>
          <w:rFonts w:ascii="Verdana" w:hAnsi="Verdana" w:cs="Arial"/>
          <w:szCs w:val="20"/>
          <w:lang w:val="nl-NL" w:eastAsia="nl-NL"/>
        </w:rPr>
        <w:t>, 2006).</w:t>
      </w:r>
      <w:r>
        <w:rPr>
          <w:rFonts w:ascii="Verdana" w:hAnsi="Verdana" w:cs="Arial"/>
          <w:szCs w:val="20"/>
          <w:lang w:val="nl-NL" w:eastAsia="nl-NL"/>
        </w:rPr>
        <w:t xml:space="preserve"> </w:t>
      </w:r>
      <w:r w:rsidRPr="00AE10F1">
        <w:rPr>
          <w:rFonts w:ascii="Verdana" w:hAnsi="Verdana" w:cs="Arial"/>
          <w:color w:val="000000"/>
          <w:szCs w:val="20"/>
          <w:lang w:val="nl-NL" w:eastAsia="nl-NL"/>
        </w:rPr>
        <w:t>Het thema van de opvoeding staat in onmiddellijk verband met de zelfopvoeding waarvoor ouders komen te staan bij het opvoeden van hun kind.</w:t>
      </w:r>
      <w:r>
        <w:rPr>
          <w:rFonts w:ascii="Verdana" w:hAnsi="Verdana" w:cs="Arial"/>
          <w:color w:val="000000"/>
          <w:szCs w:val="20"/>
          <w:lang w:val="nl-NL" w:eastAsia="nl-NL"/>
        </w:rPr>
        <w:t xml:space="preserve"> </w:t>
      </w:r>
    </w:p>
    <w:p w:rsidR="00D863AC" w:rsidRPr="00AE10F1" w:rsidRDefault="00D863AC" w:rsidP="00D863AC">
      <w:pPr>
        <w:widowControl/>
        <w:autoSpaceDE/>
        <w:autoSpaceDN/>
        <w:adjustRightInd/>
        <w:rPr>
          <w:color w:val="000000"/>
          <w:sz w:val="24"/>
          <w:lang w:val="nl-NL" w:eastAsia="nl-NL"/>
        </w:rPr>
      </w:pPr>
    </w:p>
    <w:p w:rsidR="00D863AC" w:rsidRPr="00CF3095"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20"/>
        <w:rPr>
          <w:rFonts w:ascii="Verdana" w:hAnsi="Verdana"/>
          <w:szCs w:val="20"/>
          <w:lang w:val="nl-NL"/>
        </w:rPr>
      </w:pPr>
      <w:r w:rsidRPr="00CF3095">
        <w:rPr>
          <w:rFonts w:ascii="Verdana" w:hAnsi="Verdana"/>
          <w:szCs w:val="20"/>
          <w:lang w:val="nl-NL"/>
        </w:rPr>
        <w:t xml:space="preserve">Canmeds rollen: </w:t>
      </w:r>
      <w:r w:rsidRPr="00CF3095">
        <w:rPr>
          <w:rFonts w:ascii="Verdana" w:hAnsi="Verdana"/>
          <w:i/>
          <w:szCs w:val="20"/>
          <w:lang w:val="nl-NL"/>
        </w:rPr>
        <w:t xml:space="preserve">klinisch </w:t>
      </w:r>
      <w:proofErr w:type="spellStart"/>
      <w:r w:rsidRPr="00CF3095">
        <w:rPr>
          <w:rFonts w:ascii="Verdana" w:hAnsi="Verdana"/>
          <w:i/>
          <w:szCs w:val="20"/>
          <w:lang w:val="nl-NL"/>
        </w:rPr>
        <w:t>handelelen</w:t>
      </w:r>
      <w:proofErr w:type="spellEnd"/>
      <w:r w:rsidRPr="00CF3095">
        <w:rPr>
          <w:rFonts w:ascii="Verdana" w:hAnsi="Verdana"/>
          <w:i/>
          <w:szCs w:val="20"/>
          <w:lang w:val="nl-NL"/>
        </w:rPr>
        <w:t>, maatschappelijk handelen, communicatie en samenwerking</w:t>
      </w:r>
    </w:p>
    <w:p w:rsidR="00D863AC" w:rsidRPr="00A30677" w:rsidRDefault="00D863AC" w:rsidP="00D863AC">
      <w:pPr>
        <w:rPr>
          <w:rFonts w:ascii="Verdana" w:hAnsi="Verdana"/>
          <w:color w:val="FF0000"/>
          <w:szCs w:val="20"/>
          <w:lang w:val="nl-NL"/>
        </w:rPr>
      </w:pPr>
    </w:p>
    <w:p w:rsidR="00D863AC" w:rsidRDefault="00D863AC" w:rsidP="00D863AC">
      <w:pPr>
        <w:spacing w:after="160" w:line="254" w:lineRule="auto"/>
        <w:ind w:left="2832"/>
        <w:rPr>
          <w:rFonts w:ascii="Verdana" w:hAnsi="Verdana"/>
          <w:snapToGrid w:val="0"/>
          <w:szCs w:val="20"/>
          <w:lang w:val="nl-NL"/>
        </w:rPr>
      </w:pPr>
    </w:p>
    <w:p w:rsidR="00D863AC" w:rsidRPr="00DF6FF9" w:rsidRDefault="00D863AC" w:rsidP="00D863AC">
      <w:pPr>
        <w:pStyle w:val="Kop3"/>
        <w:numPr>
          <w:ilvl w:val="8"/>
          <w:numId w:val="1"/>
        </w:numPr>
      </w:pPr>
      <w:bookmarkStart w:id="6" w:name="_Toc521280350"/>
      <w:proofErr w:type="spellStart"/>
      <w:r w:rsidRPr="00DF6FF9">
        <w:rPr>
          <w:snapToGrid w:val="0"/>
        </w:rPr>
        <w:t>Thema</w:t>
      </w:r>
      <w:proofErr w:type="spellEnd"/>
      <w:r w:rsidRPr="00DF6FF9">
        <w:rPr>
          <w:snapToGrid w:val="0"/>
        </w:rPr>
        <w:t xml:space="preserve"> 2 </w:t>
      </w:r>
      <w:proofErr w:type="spellStart"/>
      <w:r w:rsidRPr="00DF6FF9">
        <w:t>Zintuigontwikkeling</w:t>
      </w:r>
      <w:bookmarkEnd w:id="6"/>
      <w:proofErr w:type="spellEnd"/>
    </w:p>
    <w:p w:rsidR="00D863AC" w:rsidRPr="003A7153" w:rsidRDefault="00D863AC" w:rsidP="00D863AC">
      <w:pPr>
        <w:ind w:left="2112" w:firstLine="708"/>
        <w:rPr>
          <w:rFonts w:ascii="Verdana" w:hAnsi="Verdana"/>
          <w:b/>
          <w:i/>
          <w:sz w:val="22"/>
          <w:szCs w:val="22"/>
          <w:lang w:val="nl-NL"/>
        </w:rPr>
      </w:pPr>
      <w:r w:rsidRPr="003A7153">
        <w:rPr>
          <w:rFonts w:ascii="Verdana" w:hAnsi="Verdana"/>
          <w:b/>
          <w:i/>
          <w:sz w:val="22"/>
          <w:szCs w:val="22"/>
          <w:lang w:val="nl-NL"/>
        </w:rPr>
        <w:t xml:space="preserve">13 </w:t>
      </w:r>
      <w:proofErr w:type="spellStart"/>
      <w:r w:rsidRPr="003A7153">
        <w:rPr>
          <w:rFonts w:ascii="Verdana" w:hAnsi="Verdana"/>
          <w:b/>
          <w:i/>
          <w:sz w:val="22"/>
          <w:szCs w:val="22"/>
          <w:lang w:val="nl-NL"/>
        </w:rPr>
        <w:t>febr</w:t>
      </w:r>
      <w:proofErr w:type="spellEnd"/>
      <w:r w:rsidRPr="003A7153">
        <w:rPr>
          <w:rFonts w:ascii="Verdana" w:hAnsi="Verdana"/>
          <w:b/>
          <w:i/>
          <w:sz w:val="22"/>
          <w:szCs w:val="22"/>
          <w:lang w:val="nl-NL"/>
        </w:rPr>
        <w:t xml:space="preserve"> 2019   I. Steenbrink</w:t>
      </w:r>
    </w:p>
    <w:p w:rsidR="00D863AC" w:rsidRPr="00DF6FF9" w:rsidRDefault="00D863AC" w:rsidP="00D863AC">
      <w:pPr>
        <w:rPr>
          <w:rFonts w:ascii="Verdana" w:hAnsi="Verdana"/>
          <w:i/>
          <w:szCs w:val="20"/>
          <w:lang w:val="nl-NL"/>
        </w:rPr>
      </w:pPr>
    </w:p>
    <w:p w:rsidR="00D863AC"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szCs w:val="20"/>
          <w:lang w:val="nl-NL"/>
        </w:rPr>
      </w:pPr>
      <w:r w:rsidRPr="00DF6FF9">
        <w:rPr>
          <w:rFonts w:ascii="Verdana" w:hAnsi="Verdana"/>
          <w:szCs w:val="20"/>
          <w:lang w:val="nl-NL"/>
        </w:rPr>
        <w:t>Het kind heeft veel te leren, dit leren doet het door de wereld te ervaren.</w:t>
      </w:r>
      <w:r>
        <w:rPr>
          <w:rFonts w:ascii="Verdana" w:hAnsi="Verdana"/>
          <w:szCs w:val="20"/>
          <w:lang w:val="nl-NL"/>
        </w:rPr>
        <w:t xml:space="preserve"> Via de zintuigen kom je tot ervar</w:t>
      </w:r>
      <w:r w:rsidRPr="00DF6FF9">
        <w:rPr>
          <w:rFonts w:ascii="Verdana" w:hAnsi="Verdana"/>
          <w:szCs w:val="20"/>
          <w:lang w:val="nl-NL"/>
        </w:rPr>
        <w:t>en van de wereld</w:t>
      </w:r>
      <w:r>
        <w:rPr>
          <w:rFonts w:ascii="Verdana" w:hAnsi="Verdana"/>
          <w:szCs w:val="20"/>
          <w:lang w:val="nl-NL"/>
        </w:rPr>
        <w:t>. De</w:t>
      </w:r>
      <w:r w:rsidRPr="00DF6FF9">
        <w:rPr>
          <w:rFonts w:ascii="Verdana" w:hAnsi="Verdana"/>
          <w:szCs w:val="20"/>
          <w:lang w:val="nl-NL"/>
        </w:rPr>
        <w:t xml:space="preserve"> waarnemingen </w:t>
      </w:r>
      <w:r>
        <w:rPr>
          <w:rFonts w:ascii="Verdana" w:hAnsi="Verdana"/>
          <w:szCs w:val="20"/>
          <w:lang w:val="nl-NL"/>
        </w:rPr>
        <w:t xml:space="preserve">met de verschillende zintuigen </w:t>
      </w:r>
      <w:r w:rsidRPr="00DF6FF9">
        <w:rPr>
          <w:rFonts w:ascii="Verdana" w:hAnsi="Verdana"/>
          <w:szCs w:val="20"/>
          <w:lang w:val="nl-NL"/>
        </w:rPr>
        <w:t xml:space="preserve">worden verwerkt tot beelden, waardoor de wereld kan worden geïnterpreteerd (Soesman, 2014). </w:t>
      </w:r>
      <w:r>
        <w:rPr>
          <w:rFonts w:ascii="Verdana" w:hAnsi="Verdana"/>
          <w:szCs w:val="20"/>
          <w:lang w:val="nl-NL"/>
        </w:rPr>
        <w:t xml:space="preserve">De zintuigervaringen </w:t>
      </w:r>
      <w:r w:rsidRPr="00DF6FF9">
        <w:rPr>
          <w:rFonts w:ascii="Verdana" w:hAnsi="Verdana"/>
          <w:szCs w:val="20"/>
          <w:lang w:val="nl-NL"/>
        </w:rPr>
        <w:t xml:space="preserve">die het kleine kind opdoet, hebben invloed in het latere leven. </w:t>
      </w:r>
      <w:r>
        <w:rPr>
          <w:rFonts w:ascii="Verdana" w:hAnsi="Verdana"/>
          <w:szCs w:val="20"/>
          <w:lang w:val="nl-NL"/>
        </w:rPr>
        <w:t xml:space="preserve">We werken </w:t>
      </w:r>
      <w:r w:rsidRPr="00DF6FF9">
        <w:rPr>
          <w:rFonts w:ascii="Verdana" w:hAnsi="Verdana"/>
          <w:szCs w:val="20"/>
          <w:lang w:val="nl-NL"/>
        </w:rPr>
        <w:t>vier lichaamsgerichte zintuigen</w:t>
      </w:r>
      <w:r>
        <w:rPr>
          <w:rFonts w:ascii="Verdana" w:hAnsi="Verdana"/>
          <w:szCs w:val="20"/>
          <w:lang w:val="nl-NL"/>
        </w:rPr>
        <w:t xml:space="preserve"> uit aan de hand van praktijkvoorbeelden</w:t>
      </w:r>
      <w:r w:rsidRPr="00DF6FF9">
        <w:rPr>
          <w:rFonts w:ascii="Verdana" w:hAnsi="Verdana"/>
          <w:szCs w:val="20"/>
          <w:lang w:val="nl-NL"/>
        </w:rPr>
        <w:t xml:space="preserve">. Hoe kun je als opvoeder bijdragen aan gezonde opbouwende </w:t>
      </w:r>
      <w:r w:rsidRPr="00291845">
        <w:rPr>
          <w:rFonts w:ascii="Verdana" w:hAnsi="Verdana"/>
          <w:szCs w:val="20"/>
          <w:lang w:val="nl-NL"/>
        </w:rPr>
        <w:t>zintuigervaringen? De hiermee verkregen tools brengen je op het spoor om zorg te dragen voor de omgeving (environment) van het kind (Bakker</w:t>
      </w:r>
      <w:r>
        <w:rPr>
          <w:rFonts w:ascii="Verdana" w:hAnsi="Verdana"/>
          <w:szCs w:val="20"/>
          <w:lang w:val="nl-NL"/>
        </w:rPr>
        <w:t xml:space="preserve"> </w:t>
      </w:r>
      <w:r w:rsidRPr="00291845">
        <w:rPr>
          <w:rFonts w:ascii="Verdana" w:hAnsi="Verdana"/>
          <w:szCs w:val="20"/>
          <w:lang w:val="nl-NL"/>
        </w:rPr>
        <w:t xml:space="preserve">&amp; Boon, 2012; Korte, 2015). </w:t>
      </w:r>
    </w:p>
    <w:p w:rsidR="00D863AC"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szCs w:val="20"/>
          <w:lang w:val="nl-NL"/>
        </w:rPr>
      </w:pPr>
    </w:p>
    <w:p w:rsidR="00D863AC" w:rsidRPr="00291845"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szCs w:val="20"/>
          <w:lang w:val="nl-NL"/>
        </w:rPr>
      </w:pPr>
      <w:r w:rsidRPr="00291845">
        <w:rPr>
          <w:rFonts w:ascii="Verdana" w:hAnsi="Verdana"/>
          <w:szCs w:val="20"/>
          <w:lang w:val="nl-NL"/>
        </w:rPr>
        <w:t>De cursist verdiept de inzichten omtrent de zintuigwerking/sensorische integratie zo dat zij er voorlichting over kan geven aan de ouders (Beemster, 2012; Blom, 2010; Dunn, 2013; Hees, 2016;</w:t>
      </w:r>
      <w:r w:rsidRPr="00291845">
        <w:rPr>
          <w:snapToGrid w:val="0"/>
          <w:sz w:val="24"/>
          <w:lang w:val="nl-NL"/>
        </w:rPr>
        <w:t xml:space="preserve"> </w:t>
      </w:r>
      <w:proofErr w:type="spellStart"/>
      <w:r w:rsidRPr="00291845">
        <w:rPr>
          <w:rFonts w:ascii="Verdana" w:hAnsi="Verdana"/>
          <w:snapToGrid w:val="0"/>
          <w:szCs w:val="20"/>
          <w:lang w:val="nl-NL"/>
        </w:rPr>
        <w:t>Kálló</w:t>
      </w:r>
      <w:proofErr w:type="spellEnd"/>
      <w:r w:rsidRPr="00291845">
        <w:rPr>
          <w:rFonts w:ascii="Verdana" w:hAnsi="Verdana"/>
          <w:snapToGrid w:val="0"/>
          <w:szCs w:val="20"/>
          <w:lang w:val="nl-NL"/>
        </w:rPr>
        <w:t xml:space="preserve"> &amp; </w:t>
      </w:r>
      <w:proofErr w:type="spellStart"/>
      <w:r w:rsidRPr="00291845">
        <w:rPr>
          <w:rFonts w:ascii="Verdana" w:hAnsi="Verdana"/>
          <w:snapToGrid w:val="0"/>
          <w:szCs w:val="20"/>
          <w:lang w:val="nl-NL"/>
        </w:rPr>
        <w:t>Balog</w:t>
      </w:r>
      <w:proofErr w:type="spellEnd"/>
      <w:r w:rsidRPr="00291845">
        <w:rPr>
          <w:rFonts w:ascii="Verdana" w:hAnsi="Verdana"/>
          <w:snapToGrid w:val="0"/>
          <w:szCs w:val="20"/>
          <w:lang w:val="nl-NL"/>
        </w:rPr>
        <w:t>, 2012</w:t>
      </w:r>
      <w:r>
        <w:rPr>
          <w:rFonts w:ascii="Verdana" w:hAnsi="Verdana"/>
          <w:snapToGrid w:val="0"/>
          <w:szCs w:val="20"/>
          <w:lang w:val="nl-NL"/>
        </w:rPr>
        <w:t>; Schoorel, 2015</w:t>
      </w:r>
      <w:r w:rsidRPr="00291845">
        <w:rPr>
          <w:rFonts w:ascii="Verdana" w:hAnsi="Verdana"/>
          <w:szCs w:val="20"/>
          <w:lang w:val="nl-NL"/>
        </w:rPr>
        <w:t xml:space="preserve">). </w:t>
      </w:r>
    </w:p>
    <w:p w:rsidR="00D863AC" w:rsidRPr="00291845"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szCs w:val="20"/>
          <w:lang w:val="nl-NL"/>
        </w:rPr>
      </w:pPr>
    </w:p>
    <w:p w:rsidR="00D863AC"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20"/>
        <w:rPr>
          <w:rFonts w:ascii="Verdana" w:hAnsi="Verdana"/>
          <w:szCs w:val="20"/>
          <w:lang w:val="nl-NL"/>
        </w:rPr>
      </w:pPr>
      <w:r w:rsidRPr="007768DA">
        <w:rPr>
          <w:rFonts w:ascii="Verdana" w:hAnsi="Verdana"/>
          <w:szCs w:val="20"/>
          <w:lang w:val="nl-NL"/>
        </w:rPr>
        <w:t xml:space="preserve">Canmeds rollen: </w:t>
      </w:r>
      <w:r w:rsidRPr="00DF6FF9">
        <w:rPr>
          <w:rFonts w:ascii="Verdana" w:hAnsi="Verdana"/>
          <w:i/>
          <w:szCs w:val="20"/>
          <w:lang w:val="nl-NL"/>
        </w:rPr>
        <w:t xml:space="preserve">klinisch </w:t>
      </w:r>
      <w:proofErr w:type="spellStart"/>
      <w:r w:rsidRPr="00DF6FF9">
        <w:rPr>
          <w:rFonts w:ascii="Verdana" w:hAnsi="Verdana"/>
          <w:i/>
          <w:szCs w:val="20"/>
          <w:lang w:val="nl-NL"/>
        </w:rPr>
        <w:t>handelelen</w:t>
      </w:r>
      <w:proofErr w:type="spellEnd"/>
      <w:r w:rsidRPr="00DF6FF9">
        <w:rPr>
          <w:rFonts w:ascii="Verdana" w:hAnsi="Verdana"/>
          <w:i/>
          <w:szCs w:val="20"/>
          <w:lang w:val="nl-NL"/>
        </w:rPr>
        <w:t>, maatsch</w:t>
      </w:r>
      <w:r>
        <w:rPr>
          <w:rFonts w:ascii="Verdana" w:hAnsi="Verdana"/>
          <w:i/>
          <w:szCs w:val="20"/>
          <w:lang w:val="nl-NL"/>
        </w:rPr>
        <w:t>appelijk handelen, communicatie.</w:t>
      </w:r>
    </w:p>
    <w:p w:rsidR="00D863AC" w:rsidRPr="00DF6FF9" w:rsidRDefault="00D863AC" w:rsidP="00D863AC">
      <w:pPr>
        <w:ind w:left="2832"/>
        <w:rPr>
          <w:rFonts w:ascii="Verdana" w:hAnsi="Verdana"/>
          <w:i/>
          <w:sz w:val="24"/>
          <w:lang w:val="nl-NL"/>
        </w:rPr>
      </w:pPr>
    </w:p>
    <w:p w:rsidR="00D863AC" w:rsidRPr="00A30677" w:rsidRDefault="00D863AC" w:rsidP="00D863AC">
      <w:pPr>
        <w:pStyle w:val="Kop3"/>
        <w:numPr>
          <w:ilvl w:val="8"/>
          <w:numId w:val="1"/>
        </w:numPr>
        <w:rPr>
          <w:lang w:val="nl-NL"/>
        </w:rPr>
      </w:pPr>
      <w:bookmarkStart w:id="7" w:name="_Toc521280351"/>
      <w:r w:rsidRPr="00A30677">
        <w:rPr>
          <w:snapToGrid w:val="0"/>
          <w:lang w:val="nl-NL"/>
        </w:rPr>
        <w:lastRenderedPageBreak/>
        <w:t>Thema 3</w:t>
      </w:r>
      <w:r w:rsidRPr="00A30677">
        <w:rPr>
          <w:lang w:val="nl-NL"/>
        </w:rPr>
        <w:t xml:space="preserve"> Ontwikkeling van het kind</w:t>
      </w:r>
      <w:bookmarkEnd w:id="7"/>
      <w:r w:rsidRPr="00A30677">
        <w:rPr>
          <w:lang w:val="nl-NL"/>
        </w:rPr>
        <w:t xml:space="preserve"> </w:t>
      </w:r>
    </w:p>
    <w:p w:rsidR="00D863AC" w:rsidRPr="003A7153" w:rsidRDefault="00D863AC" w:rsidP="00D863AC">
      <w:pPr>
        <w:ind w:left="2136" w:firstLine="696"/>
        <w:rPr>
          <w:rFonts w:ascii="Verdana" w:hAnsi="Verdana"/>
          <w:b/>
          <w:i/>
          <w:sz w:val="22"/>
          <w:szCs w:val="22"/>
          <w:lang w:val="nl-NL"/>
        </w:rPr>
      </w:pPr>
      <w:r w:rsidRPr="003A7153">
        <w:rPr>
          <w:rFonts w:ascii="Verdana" w:hAnsi="Verdana"/>
          <w:b/>
          <w:i/>
          <w:sz w:val="22"/>
          <w:szCs w:val="22"/>
          <w:lang w:val="nl-NL"/>
        </w:rPr>
        <w:t>13 maart  2019   E. Schoorel</w:t>
      </w:r>
    </w:p>
    <w:p w:rsidR="00D863AC" w:rsidRPr="00DF6FF9" w:rsidRDefault="00D863AC" w:rsidP="00D863AC">
      <w:pPr>
        <w:ind w:left="2136" w:firstLine="696"/>
        <w:rPr>
          <w:rFonts w:ascii="Verdana" w:hAnsi="Verdana"/>
          <w:i/>
          <w:sz w:val="24"/>
          <w:lang w:val="nl-NL"/>
        </w:rPr>
      </w:pPr>
    </w:p>
    <w:p w:rsidR="00D863AC" w:rsidRDefault="00D863AC" w:rsidP="00D863AC">
      <w:pPr>
        <w:ind w:left="2832"/>
        <w:rPr>
          <w:rFonts w:ascii="Verdana" w:hAnsi="Verdana"/>
          <w:szCs w:val="20"/>
          <w:lang w:val="nl-NL"/>
        </w:rPr>
      </w:pPr>
      <w:r w:rsidRPr="00CF0555">
        <w:rPr>
          <w:rFonts w:ascii="Calibri" w:hAnsi="Calibri"/>
          <w:color w:val="000000"/>
          <w:sz w:val="24"/>
          <w:lang w:val="nl-NL" w:eastAsia="nl-NL"/>
        </w:rPr>
        <w:t xml:space="preserve">Kijken naar de ontwikkeling van </w:t>
      </w:r>
      <w:r>
        <w:rPr>
          <w:rFonts w:ascii="Calibri" w:hAnsi="Calibri"/>
          <w:color w:val="000000"/>
          <w:sz w:val="24"/>
          <w:lang w:val="nl-NL" w:eastAsia="nl-NL"/>
        </w:rPr>
        <w:t xml:space="preserve">het kleine kind. Ieder kind verbindt zich op zijn wijze en tempo met het eigen lichaam. </w:t>
      </w:r>
      <w:r>
        <w:rPr>
          <w:rFonts w:ascii="Verdana" w:hAnsi="Verdana"/>
          <w:szCs w:val="20"/>
          <w:lang w:val="nl-NL"/>
        </w:rPr>
        <w:t>H</w:t>
      </w:r>
      <w:r w:rsidRPr="007768DA">
        <w:rPr>
          <w:rFonts w:ascii="Verdana" w:hAnsi="Verdana"/>
          <w:szCs w:val="20"/>
          <w:lang w:val="nl-NL"/>
        </w:rPr>
        <w:t>et ene kind kan zich makkelijk ve</w:t>
      </w:r>
      <w:r>
        <w:rPr>
          <w:rFonts w:ascii="Verdana" w:hAnsi="Verdana"/>
          <w:szCs w:val="20"/>
          <w:lang w:val="nl-NL"/>
        </w:rPr>
        <w:t>rbinden met de aardse zaken</w:t>
      </w:r>
      <w:r w:rsidRPr="007768DA">
        <w:rPr>
          <w:rFonts w:ascii="Verdana" w:hAnsi="Verdana"/>
          <w:szCs w:val="20"/>
          <w:lang w:val="nl-NL"/>
        </w:rPr>
        <w:t>, als bijvoorbeeld voeding , terwijl de ander er aversie tegen heeft</w:t>
      </w:r>
      <w:r>
        <w:rPr>
          <w:rFonts w:ascii="Verdana" w:hAnsi="Verdana"/>
          <w:szCs w:val="20"/>
          <w:lang w:val="nl-NL"/>
        </w:rPr>
        <w:t>.</w:t>
      </w:r>
    </w:p>
    <w:p w:rsidR="00D863AC" w:rsidRPr="00E50A77" w:rsidRDefault="00D863AC" w:rsidP="00D863AC">
      <w:pPr>
        <w:ind w:left="2832"/>
        <w:rPr>
          <w:rFonts w:ascii="Verdana" w:hAnsi="Verdana"/>
          <w:szCs w:val="20"/>
          <w:lang w:val="nl-NL"/>
        </w:rPr>
      </w:pPr>
      <w:r w:rsidRPr="007768DA">
        <w:rPr>
          <w:rFonts w:ascii="Verdana" w:hAnsi="Verdana"/>
          <w:szCs w:val="20"/>
          <w:lang w:val="nl-NL"/>
        </w:rPr>
        <w:t>Je leert</w:t>
      </w:r>
      <w:r w:rsidRPr="00BF1B12">
        <w:rPr>
          <w:rFonts w:ascii="Verdana" w:hAnsi="Verdana"/>
          <w:szCs w:val="20"/>
          <w:lang w:val="nl-NL"/>
        </w:rPr>
        <w:t xml:space="preserve"> </w:t>
      </w:r>
      <w:r w:rsidRPr="007768DA">
        <w:rPr>
          <w:rFonts w:ascii="Verdana" w:hAnsi="Verdana"/>
          <w:szCs w:val="20"/>
          <w:lang w:val="nl-NL"/>
        </w:rPr>
        <w:t>het kind met zijn uiterlijke</w:t>
      </w:r>
      <w:r>
        <w:rPr>
          <w:rFonts w:ascii="Verdana" w:hAnsi="Verdana"/>
          <w:szCs w:val="20"/>
          <w:lang w:val="nl-NL"/>
        </w:rPr>
        <w:t xml:space="preserve"> verschijning (V</w:t>
      </w:r>
      <w:r w:rsidRPr="007F3D6F">
        <w:rPr>
          <w:rFonts w:ascii="Verdana" w:hAnsi="Verdana"/>
          <w:szCs w:val="20"/>
          <w:lang w:val="nl-NL"/>
        </w:rPr>
        <w:t xml:space="preserve">an Wiegenschema, 2015) </w:t>
      </w:r>
      <w:r w:rsidRPr="00DF6FF9">
        <w:rPr>
          <w:rFonts w:ascii="Verdana" w:hAnsi="Verdana"/>
          <w:szCs w:val="20"/>
          <w:lang w:val="nl-NL"/>
        </w:rPr>
        <w:t xml:space="preserve">nieuwe </w:t>
      </w:r>
      <w:r>
        <w:rPr>
          <w:rFonts w:ascii="Verdana" w:hAnsi="Verdana"/>
          <w:szCs w:val="20"/>
          <w:lang w:val="nl-NL"/>
        </w:rPr>
        <w:t xml:space="preserve">en gedragingen (NCJ, 2013) </w:t>
      </w:r>
      <w:r w:rsidRPr="007768DA">
        <w:rPr>
          <w:rFonts w:ascii="Verdana" w:hAnsi="Verdana"/>
          <w:szCs w:val="20"/>
          <w:lang w:val="nl-NL"/>
        </w:rPr>
        <w:t>waar te nemen en in kaart te brengen</w:t>
      </w:r>
      <w:r>
        <w:rPr>
          <w:rFonts w:ascii="Verdana" w:hAnsi="Verdana"/>
          <w:szCs w:val="20"/>
          <w:lang w:val="nl-NL"/>
        </w:rPr>
        <w:t xml:space="preserve"> en dit in verband te brengen met de ontwikkeling van het kind die op dit moment op de voorgrond staat </w:t>
      </w:r>
      <w:r w:rsidRPr="00E50A77">
        <w:rPr>
          <w:rFonts w:ascii="Verdana" w:hAnsi="Verdana"/>
          <w:szCs w:val="20"/>
          <w:lang w:val="nl-NL"/>
        </w:rPr>
        <w:t xml:space="preserve">(Niemeijer, </w:t>
      </w:r>
      <w:proofErr w:type="spellStart"/>
      <w:r w:rsidRPr="00E50A77">
        <w:rPr>
          <w:rFonts w:ascii="Verdana" w:hAnsi="Verdana"/>
          <w:szCs w:val="20"/>
          <w:lang w:val="nl-NL"/>
        </w:rPr>
        <w:t>zj</w:t>
      </w:r>
      <w:proofErr w:type="spellEnd"/>
      <w:r w:rsidRPr="00E50A77">
        <w:rPr>
          <w:rFonts w:ascii="Verdana" w:hAnsi="Verdana"/>
          <w:szCs w:val="20"/>
          <w:lang w:val="nl-NL"/>
        </w:rPr>
        <w:t xml:space="preserve">; Schoorel, 1998). </w:t>
      </w:r>
    </w:p>
    <w:p w:rsidR="00D863AC" w:rsidRDefault="00D863AC" w:rsidP="00D863AC">
      <w:pPr>
        <w:ind w:left="2832"/>
        <w:rPr>
          <w:rFonts w:ascii="Verdana" w:hAnsi="Verdana"/>
          <w:szCs w:val="20"/>
          <w:lang w:val="nl-NL"/>
        </w:rPr>
      </w:pPr>
    </w:p>
    <w:p w:rsidR="00D863AC" w:rsidRPr="00DF4E57" w:rsidRDefault="00D863AC" w:rsidP="00D863AC">
      <w:pPr>
        <w:ind w:left="2832"/>
        <w:rPr>
          <w:rFonts w:ascii="Verdana" w:hAnsi="Verdana" w:cs="Arial"/>
          <w:szCs w:val="20"/>
          <w:lang w:val="nl-NL" w:eastAsia="nl-NL"/>
        </w:rPr>
      </w:pPr>
      <w:r>
        <w:rPr>
          <w:rFonts w:ascii="Verdana" w:hAnsi="Verdana"/>
          <w:szCs w:val="20"/>
          <w:lang w:val="nl-NL"/>
        </w:rPr>
        <w:t xml:space="preserve">Je doet inspiratie op om hierbij aan te sluiten met gerichte interventies, opdat het </w:t>
      </w:r>
      <w:r w:rsidRPr="007768DA">
        <w:rPr>
          <w:rFonts w:ascii="Verdana" w:hAnsi="Verdana"/>
          <w:szCs w:val="20"/>
          <w:lang w:val="nl-NL"/>
        </w:rPr>
        <w:t xml:space="preserve">kind zich zo gezond mogelijk </w:t>
      </w:r>
      <w:r>
        <w:rPr>
          <w:rFonts w:ascii="Verdana" w:hAnsi="Verdana"/>
          <w:szCs w:val="20"/>
          <w:lang w:val="nl-NL"/>
        </w:rPr>
        <w:t xml:space="preserve">verder kan ontwikkelen </w:t>
      </w:r>
      <w:r w:rsidRPr="00DF4E57">
        <w:rPr>
          <w:rFonts w:ascii="Verdana" w:hAnsi="Verdana"/>
          <w:szCs w:val="20"/>
          <w:lang w:val="nl-NL"/>
        </w:rPr>
        <w:t>(Mets, 2017; Schoorel, 2015; Niezen &amp; Mathijssen, 2013).</w:t>
      </w:r>
    </w:p>
    <w:p w:rsidR="00D863AC" w:rsidRPr="007768DA" w:rsidRDefault="00D863AC" w:rsidP="00D863AC">
      <w:pPr>
        <w:ind w:left="2136" w:firstLine="696"/>
        <w:rPr>
          <w:rFonts w:ascii="Verdana" w:hAnsi="Verdana"/>
          <w:szCs w:val="20"/>
          <w:lang w:val="nl-NL"/>
        </w:rPr>
      </w:pPr>
    </w:p>
    <w:p w:rsidR="00D863AC"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i/>
          <w:szCs w:val="20"/>
          <w:lang w:val="nl-NL"/>
        </w:rPr>
      </w:pPr>
      <w:r>
        <w:rPr>
          <w:rFonts w:ascii="Verdana" w:hAnsi="Verdana"/>
          <w:szCs w:val="20"/>
          <w:lang w:val="nl-NL"/>
        </w:rPr>
        <w:t>Ca</w:t>
      </w:r>
      <w:r w:rsidRPr="007768DA">
        <w:rPr>
          <w:rFonts w:ascii="Verdana" w:hAnsi="Verdana"/>
          <w:szCs w:val="20"/>
          <w:lang w:val="nl-NL"/>
        </w:rPr>
        <w:t xml:space="preserve">nmeds rollen: </w:t>
      </w:r>
      <w:r w:rsidRPr="00DF6FF9">
        <w:rPr>
          <w:rFonts w:ascii="Verdana" w:hAnsi="Verdana"/>
          <w:i/>
          <w:szCs w:val="20"/>
          <w:lang w:val="nl-NL"/>
        </w:rPr>
        <w:t xml:space="preserve">klinisch </w:t>
      </w:r>
      <w:proofErr w:type="spellStart"/>
      <w:r w:rsidRPr="00DF6FF9">
        <w:rPr>
          <w:rFonts w:ascii="Verdana" w:hAnsi="Verdana"/>
          <w:i/>
          <w:szCs w:val="20"/>
          <w:lang w:val="nl-NL"/>
        </w:rPr>
        <w:t>handelelen</w:t>
      </w:r>
      <w:proofErr w:type="spellEnd"/>
      <w:r w:rsidRPr="00DF6FF9">
        <w:rPr>
          <w:rFonts w:ascii="Verdana" w:hAnsi="Verdana"/>
          <w:i/>
          <w:szCs w:val="20"/>
          <w:lang w:val="nl-NL"/>
        </w:rPr>
        <w:t xml:space="preserve"> en maatschappelijk handelen</w:t>
      </w:r>
      <w:r>
        <w:rPr>
          <w:rFonts w:ascii="Verdana" w:hAnsi="Verdana"/>
          <w:i/>
          <w:szCs w:val="20"/>
          <w:lang w:val="nl-NL"/>
        </w:rPr>
        <w:t>, professionaliteit en kwaliteit en kennis en wetenschap.</w:t>
      </w:r>
    </w:p>
    <w:p w:rsidR="00D863AC"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i/>
          <w:szCs w:val="20"/>
          <w:lang w:val="nl-NL"/>
        </w:rPr>
      </w:pPr>
    </w:p>
    <w:p w:rsidR="00D863AC"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i/>
          <w:szCs w:val="20"/>
          <w:lang w:val="nl-NL"/>
        </w:rPr>
      </w:pPr>
    </w:p>
    <w:p w:rsidR="00D863AC" w:rsidRPr="007768DA"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szCs w:val="20"/>
          <w:lang w:val="nl-NL"/>
        </w:rPr>
      </w:pPr>
    </w:p>
    <w:p w:rsidR="00D863AC" w:rsidRPr="00DF6FF9" w:rsidRDefault="00D863AC" w:rsidP="00D863AC">
      <w:pPr>
        <w:pStyle w:val="Kop3"/>
        <w:numPr>
          <w:ilvl w:val="8"/>
          <w:numId w:val="1"/>
        </w:numPr>
      </w:pPr>
      <w:bookmarkStart w:id="8" w:name="_Toc521280352"/>
      <w:proofErr w:type="spellStart"/>
      <w:r w:rsidRPr="00DF6FF9">
        <w:rPr>
          <w:snapToGrid w:val="0"/>
        </w:rPr>
        <w:t>Thema</w:t>
      </w:r>
      <w:proofErr w:type="spellEnd"/>
      <w:r w:rsidRPr="00DF6FF9">
        <w:rPr>
          <w:snapToGrid w:val="0"/>
        </w:rPr>
        <w:t xml:space="preserve"> </w:t>
      </w:r>
      <w:r>
        <w:rPr>
          <w:snapToGrid w:val="0"/>
        </w:rPr>
        <w:t xml:space="preserve">4 </w:t>
      </w:r>
      <w:proofErr w:type="spellStart"/>
      <w:r>
        <w:rPr>
          <w:snapToGrid w:val="0"/>
        </w:rPr>
        <w:t>Vaccineren</w:t>
      </w:r>
      <w:proofErr w:type="spellEnd"/>
      <w:r>
        <w:rPr>
          <w:snapToGrid w:val="0"/>
        </w:rPr>
        <w:t xml:space="preserve"> en </w:t>
      </w:r>
      <w:proofErr w:type="spellStart"/>
      <w:r>
        <w:rPr>
          <w:snapToGrid w:val="0"/>
        </w:rPr>
        <w:t>ziek</w:t>
      </w:r>
      <w:proofErr w:type="spellEnd"/>
      <w:r>
        <w:rPr>
          <w:snapToGrid w:val="0"/>
        </w:rPr>
        <w:t xml:space="preserve"> </w:t>
      </w:r>
      <w:proofErr w:type="spellStart"/>
      <w:r>
        <w:rPr>
          <w:snapToGrid w:val="0"/>
        </w:rPr>
        <w:t>zijn</w:t>
      </w:r>
      <w:bookmarkEnd w:id="8"/>
      <w:proofErr w:type="spellEnd"/>
      <w:r w:rsidRPr="00DF6FF9">
        <w:t xml:space="preserve"> </w:t>
      </w:r>
    </w:p>
    <w:p w:rsidR="00D863AC" w:rsidRDefault="00D863AC" w:rsidP="00D863AC">
      <w:pPr>
        <w:ind w:left="2136" w:firstLine="696"/>
        <w:rPr>
          <w:rFonts w:ascii="Calibri" w:hAnsi="Calibri"/>
          <w:color w:val="000000"/>
          <w:sz w:val="24"/>
          <w:lang w:val="nl-NL" w:eastAsia="nl-NL"/>
        </w:rPr>
      </w:pPr>
      <w:r w:rsidRPr="003A7153">
        <w:rPr>
          <w:rFonts w:ascii="Verdana" w:hAnsi="Verdana"/>
          <w:b/>
          <w:i/>
          <w:sz w:val="22"/>
          <w:szCs w:val="22"/>
          <w:lang w:val="nl-NL"/>
        </w:rPr>
        <w:t>1</w:t>
      </w:r>
      <w:r>
        <w:rPr>
          <w:rFonts w:ascii="Verdana" w:hAnsi="Verdana"/>
          <w:b/>
          <w:i/>
          <w:sz w:val="22"/>
          <w:szCs w:val="22"/>
          <w:lang w:val="nl-NL"/>
        </w:rPr>
        <w:t xml:space="preserve">0 april </w:t>
      </w:r>
      <w:r w:rsidRPr="003A7153">
        <w:rPr>
          <w:rFonts w:ascii="Verdana" w:hAnsi="Verdana"/>
          <w:b/>
          <w:i/>
          <w:sz w:val="22"/>
          <w:szCs w:val="22"/>
          <w:lang w:val="nl-NL"/>
        </w:rPr>
        <w:t xml:space="preserve">2019   </w:t>
      </w:r>
      <w:r>
        <w:rPr>
          <w:rFonts w:ascii="Verdana" w:hAnsi="Verdana"/>
          <w:b/>
          <w:i/>
          <w:sz w:val="22"/>
          <w:szCs w:val="22"/>
          <w:lang w:val="nl-NL"/>
        </w:rPr>
        <w:t xml:space="preserve">L. </w:t>
      </w:r>
      <w:proofErr w:type="spellStart"/>
      <w:r>
        <w:rPr>
          <w:rFonts w:ascii="Verdana" w:hAnsi="Verdana"/>
          <w:b/>
          <w:i/>
          <w:sz w:val="22"/>
          <w:szCs w:val="22"/>
          <w:lang w:val="nl-NL"/>
        </w:rPr>
        <w:t>Klinge</w:t>
      </w:r>
      <w:proofErr w:type="spellEnd"/>
      <w:r w:rsidRPr="00CF0555">
        <w:rPr>
          <w:rFonts w:ascii="Calibri" w:hAnsi="Calibri"/>
          <w:color w:val="000000"/>
          <w:sz w:val="24"/>
          <w:lang w:val="nl-NL" w:eastAsia="nl-NL"/>
        </w:rPr>
        <w:t> </w:t>
      </w:r>
    </w:p>
    <w:p w:rsidR="00D863AC" w:rsidRPr="00CF0555" w:rsidRDefault="00D863AC" w:rsidP="00D863AC">
      <w:pPr>
        <w:ind w:left="2136" w:firstLine="696"/>
        <w:rPr>
          <w:color w:val="000000"/>
          <w:sz w:val="24"/>
          <w:lang w:val="nl-NL" w:eastAsia="nl-NL"/>
        </w:rPr>
      </w:pPr>
    </w:p>
    <w:p w:rsidR="00D863AC" w:rsidRPr="00CF0555" w:rsidRDefault="00D863AC" w:rsidP="00D863AC">
      <w:pPr>
        <w:widowControl/>
        <w:autoSpaceDE/>
        <w:autoSpaceDN/>
        <w:adjustRightInd/>
        <w:ind w:left="2832"/>
        <w:rPr>
          <w:color w:val="000000"/>
          <w:sz w:val="24"/>
          <w:lang w:val="nl-NL" w:eastAsia="nl-NL"/>
        </w:rPr>
      </w:pPr>
      <w:r w:rsidRPr="00CF0555">
        <w:rPr>
          <w:rFonts w:ascii="Verdana" w:hAnsi="Verdana"/>
          <w:color w:val="000000"/>
          <w:szCs w:val="20"/>
          <w:lang w:val="nl-NL" w:eastAsia="nl-NL"/>
        </w:rPr>
        <w:t>Ziek zijn hoort bij het leven. Een kind dat ziek is, verstoort het dagelijkse ritme in het gezinsleven. Ouders zullen keuzes moeten maken omtrent het ziek zijn en het dagelijkse ritme: gaat het naar de kinderopvang, wie blijft er thuis van het werk… Jonge ouders al met een heel klein kind worden geconfronteerd met het omgaan met warmte en koorts (Schoorel, 2015) en vaccineren (Prent, Schaper &amp; Buis, 2015; Rijksvaccinatieprogramma, 2016</w:t>
      </w:r>
      <w:r w:rsidRPr="00291845">
        <w:rPr>
          <w:rFonts w:ascii="Verdana" w:hAnsi="Verdana"/>
          <w:szCs w:val="20"/>
          <w:lang w:val="nl-NL" w:eastAsia="nl-NL"/>
        </w:rPr>
        <w:t>;</w:t>
      </w:r>
      <w:r w:rsidRPr="00291845">
        <w:rPr>
          <w:sz w:val="24"/>
          <w:lang w:val="nl-NL"/>
        </w:rPr>
        <w:t xml:space="preserve"> </w:t>
      </w:r>
      <w:r w:rsidRPr="00291845">
        <w:rPr>
          <w:rFonts w:ascii="Verdana" w:hAnsi="Verdana"/>
          <w:szCs w:val="20"/>
          <w:lang w:val="nl-NL"/>
        </w:rPr>
        <w:t>Nederlandse vereniging kritisch prikken, 2016)</w:t>
      </w:r>
      <w:r w:rsidRPr="00291845">
        <w:rPr>
          <w:rFonts w:ascii="Verdana" w:hAnsi="Verdana"/>
          <w:szCs w:val="20"/>
          <w:lang w:val="nl-NL" w:eastAsia="nl-NL"/>
        </w:rPr>
        <w:t xml:space="preserve">. Op het </w:t>
      </w:r>
      <w:proofErr w:type="spellStart"/>
      <w:r w:rsidRPr="00291845">
        <w:rPr>
          <w:rFonts w:ascii="Verdana" w:hAnsi="Verdana"/>
          <w:szCs w:val="20"/>
          <w:lang w:val="nl-NL" w:eastAsia="nl-NL"/>
        </w:rPr>
        <w:t>consultatieburo</w:t>
      </w:r>
      <w:proofErr w:type="spellEnd"/>
      <w:r w:rsidRPr="00291845">
        <w:rPr>
          <w:rFonts w:ascii="Verdana" w:hAnsi="Verdana"/>
          <w:szCs w:val="20"/>
          <w:lang w:val="nl-NL" w:eastAsia="nl-NL"/>
        </w:rPr>
        <w:t xml:space="preserve"> worden daar steeds meer vragen over gesteld. In dit thema wordt een licht geworpen op de rol van ziekten en van koorts (</w:t>
      </w:r>
      <w:proofErr w:type="spellStart"/>
      <w:r w:rsidRPr="00291845">
        <w:rPr>
          <w:rFonts w:ascii="Verdana" w:hAnsi="Verdana"/>
          <w:szCs w:val="20"/>
          <w:lang w:val="nl-NL"/>
        </w:rPr>
        <w:t>Meuwese</w:t>
      </w:r>
      <w:proofErr w:type="spellEnd"/>
      <w:r w:rsidRPr="00291845">
        <w:rPr>
          <w:rFonts w:ascii="Verdana" w:hAnsi="Verdana"/>
          <w:szCs w:val="20"/>
          <w:lang w:val="nl-NL"/>
        </w:rPr>
        <w:t xml:space="preserve">, 1993; Pardoel, Minnaar &amp; </w:t>
      </w:r>
      <w:proofErr w:type="spellStart"/>
      <w:r w:rsidRPr="00291845">
        <w:rPr>
          <w:rFonts w:ascii="Verdana" w:hAnsi="Verdana"/>
          <w:szCs w:val="20"/>
          <w:lang w:val="nl-NL"/>
        </w:rPr>
        <w:t>Klinge</w:t>
      </w:r>
      <w:proofErr w:type="spellEnd"/>
      <w:r w:rsidRPr="00291845">
        <w:rPr>
          <w:rFonts w:ascii="Verdana" w:hAnsi="Verdana"/>
          <w:szCs w:val="20"/>
          <w:lang w:val="nl-NL"/>
        </w:rPr>
        <w:t>, 2017)</w:t>
      </w:r>
      <w:r w:rsidRPr="00291845">
        <w:rPr>
          <w:rFonts w:ascii="Verdana" w:hAnsi="Verdana"/>
          <w:szCs w:val="20"/>
          <w:lang w:val="nl-NL" w:eastAsia="nl-NL"/>
        </w:rPr>
        <w:t>.</w:t>
      </w:r>
      <w:r w:rsidRPr="00CF0555">
        <w:rPr>
          <w:rFonts w:ascii="Verdana" w:hAnsi="Verdana"/>
          <w:color w:val="000000"/>
          <w:szCs w:val="20"/>
          <w:lang w:val="nl-NL" w:eastAsia="nl-NL"/>
        </w:rPr>
        <w:t xml:space="preserve"> </w:t>
      </w:r>
    </w:p>
    <w:p w:rsidR="00D863AC" w:rsidRPr="00CF0555" w:rsidRDefault="00D863AC" w:rsidP="00D863AC">
      <w:pPr>
        <w:widowControl/>
        <w:autoSpaceDE/>
        <w:autoSpaceDN/>
        <w:adjustRightInd/>
        <w:rPr>
          <w:color w:val="000000"/>
          <w:sz w:val="24"/>
          <w:lang w:val="nl-NL" w:eastAsia="nl-NL"/>
        </w:rPr>
      </w:pPr>
      <w:r w:rsidRPr="00CF0555">
        <w:rPr>
          <w:color w:val="000000"/>
          <w:sz w:val="24"/>
          <w:lang w:val="nl-NL" w:eastAsia="nl-NL"/>
        </w:rPr>
        <w:t> </w:t>
      </w:r>
    </w:p>
    <w:p w:rsidR="00D863AC" w:rsidRPr="00CF0555" w:rsidRDefault="00D863AC" w:rsidP="00D863AC">
      <w:pPr>
        <w:widowControl/>
        <w:autoSpaceDE/>
        <w:autoSpaceDN/>
        <w:adjustRightInd/>
        <w:ind w:left="2832"/>
        <w:rPr>
          <w:color w:val="000000"/>
          <w:sz w:val="24"/>
          <w:lang w:val="nl-NL" w:eastAsia="nl-NL"/>
        </w:rPr>
      </w:pPr>
      <w:r w:rsidRPr="00CF0555">
        <w:rPr>
          <w:rFonts w:ascii="Verdana" w:hAnsi="Verdana"/>
          <w:color w:val="000000"/>
          <w:szCs w:val="20"/>
          <w:lang w:val="nl-NL" w:eastAsia="nl-NL"/>
        </w:rPr>
        <w:t xml:space="preserve">Middels dit thema krijg je antwoord op de vraag hoe je ouders kunt ondersteunen bij het maken van hun eigen </w:t>
      </w:r>
      <w:r w:rsidRPr="00373833">
        <w:rPr>
          <w:rFonts w:ascii="Verdana" w:hAnsi="Verdana"/>
          <w:szCs w:val="20"/>
          <w:lang w:val="nl-NL" w:eastAsia="nl-NL"/>
        </w:rPr>
        <w:t xml:space="preserve">keuze (Houten, </w:t>
      </w:r>
      <w:proofErr w:type="spellStart"/>
      <w:r w:rsidRPr="00373833">
        <w:rPr>
          <w:rFonts w:ascii="Verdana" w:hAnsi="Verdana"/>
          <w:szCs w:val="20"/>
          <w:lang w:val="nl-NL" w:eastAsia="nl-NL"/>
        </w:rPr>
        <w:t>zj</w:t>
      </w:r>
      <w:proofErr w:type="spellEnd"/>
      <w:r w:rsidRPr="00373833">
        <w:rPr>
          <w:rFonts w:ascii="Verdana" w:hAnsi="Verdana"/>
          <w:szCs w:val="20"/>
          <w:lang w:val="nl-NL" w:eastAsia="nl-NL"/>
        </w:rPr>
        <w:t xml:space="preserve">) voor </w:t>
      </w:r>
      <w:r w:rsidRPr="00CF0555">
        <w:rPr>
          <w:rFonts w:ascii="Verdana" w:hAnsi="Verdana"/>
          <w:color w:val="000000"/>
          <w:szCs w:val="20"/>
          <w:lang w:val="nl-NL" w:eastAsia="nl-NL"/>
        </w:rPr>
        <w:t>het omgaan met hun zieke kind en het inenten van hun kinderen.</w:t>
      </w:r>
    </w:p>
    <w:p w:rsidR="00D863AC" w:rsidRPr="00CF0555" w:rsidRDefault="00D863AC" w:rsidP="00D863AC">
      <w:pPr>
        <w:widowControl/>
        <w:autoSpaceDE/>
        <w:autoSpaceDN/>
        <w:adjustRightInd/>
        <w:rPr>
          <w:color w:val="000000"/>
          <w:sz w:val="24"/>
          <w:lang w:val="nl-NL" w:eastAsia="nl-NL"/>
        </w:rPr>
      </w:pPr>
      <w:r w:rsidRPr="00CF0555">
        <w:rPr>
          <w:color w:val="000000"/>
          <w:sz w:val="24"/>
          <w:lang w:val="nl-NL" w:eastAsia="nl-NL"/>
        </w:rPr>
        <w:t> </w:t>
      </w:r>
    </w:p>
    <w:p w:rsidR="00D863AC"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i/>
          <w:szCs w:val="20"/>
          <w:lang w:val="nl-NL"/>
        </w:rPr>
      </w:pPr>
      <w:r w:rsidRPr="007768DA">
        <w:rPr>
          <w:rFonts w:ascii="Verdana" w:hAnsi="Verdana"/>
          <w:szCs w:val="20"/>
          <w:lang w:val="nl-NL"/>
        </w:rPr>
        <w:t xml:space="preserve">Canmeds rollen: </w:t>
      </w:r>
      <w:r w:rsidRPr="00DF6FF9">
        <w:rPr>
          <w:rFonts w:ascii="Verdana" w:hAnsi="Verdana"/>
          <w:i/>
          <w:szCs w:val="20"/>
          <w:lang w:val="nl-NL"/>
        </w:rPr>
        <w:t xml:space="preserve">klinisch </w:t>
      </w:r>
      <w:proofErr w:type="spellStart"/>
      <w:r w:rsidRPr="00DF6FF9">
        <w:rPr>
          <w:rFonts w:ascii="Verdana" w:hAnsi="Verdana"/>
          <w:i/>
          <w:szCs w:val="20"/>
          <w:lang w:val="nl-NL"/>
        </w:rPr>
        <w:t>handelelen</w:t>
      </w:r>
      <w:proofErr w:type="spellEnd"/>
      <w:r w:rsidRPr="00DF6FF9">
        <w:rPr>
          <w:rFonts w:ascii="Verdana" w:hAnsi="Verdana"/>
          <w:i/>
          <w:szCs w:val="20"/>
          <w:lang w:val="nl-NL"/>
        </w:rPr>
        <w:t>, maatschappelijk handelen, communicatie en samenwerking</w:t>
      </w:r>
      <w:r>
        <w:rPr>
          <w:rFonts w:ascii="Verdana" w:hAnsi="Verdana"/>
          <w:i/>
          <w:szCs w:val="20"/>
          <w:lang w:val="nl-NL"/>
        </w:rPr>
        <w:t>,</w:t>
      </w:r>
      <w:r w:rsidRPr="00CF3095">
        <w:rPr>
          <w:rFonts w:ascii="Verdana" w:hAnsi="Verdana"/>
          <w:i/>
          <w:szCs w:val="20"/>
          <w:lang w:val="nl-NL"/>
        </w:rPr>
        <w:t xml:space="preserve"> </w:t>
      </w:r>
      <w:r>
        <w:rPr>
          <w:rFonts w:ascii="Verdana" w:hAnsi="Verdana"/>
          <w:i/>
          <w:szCs w:val="20"/>
          <w:lang w:val="nl-NL"/>
        </w:rPr>
        <w:t>professionaliteit en kwaliteit en kennis en wetenschap.</w:t>
      </w:r>
    </w:p>
    <w:p w:rsidR="00D863AC" w:rsidRPr="007768DA"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20"/>
        <w:rPr>
          <w:rFonts w:ascii="Verdana" w:hAnsi="Verdana"/>
          <w:szCs w:val="20"/>
          <w:lang w:val="nl-NL"/>
        </w:rPr>
      </w:pPr>
    </w:p>
    <w:p w:rsidR="00D863AC" w:rsidRDefault="00D863AC" w:rsidP="00D863AC">
      <w:pPr>
        <w:rPr>
          <w:rFonts w:ascii="Verdana" w:hAnsi="Verdana"/>
          <w:szCs w:val="20"/>
          <w:lang w:val="nl-NL"/>
        </w:rPr>
      </w:pPr>
    </w:p>
    <w:p w:rsidR="00D863AC" w:rsidRPr="00DE4F74" w:rsidRDefault="00D863AC" w:rsidP="00D863AC">
      <w:pPr>
        <w:pStyle w:val="Kop3"/>
        <w:numPr>
          <w:ilvl w:val="8"/>
          <w:numId w:val="1"/>
        </w:numPr>
        <w:ind w:left="2832"/>
        <w:rPr>
          <w:lang w:val="nl-NL"/>
        </w:rPr>
      </w:pPr>
      <w:bookmarkStart w:id="9" w:name="_Toc521280353"/>
      <w:r w:rsidRPr="00291845">
        <w:rPr>
          <w:lang w:val="nl-NL"/>
        </w:rPr>
        <w:lastRenderedPageBreak/>
        <w:t>Thema 5 Warmte ondersteuning van het kind</w:t>
      </w:r>
      <w:bookmarkEnd w:id="9"/>
    </w:p>
    <w:p w:rsidR="00D863AC" w:rsidRPr="00DE4F74" w:rsidRDefault="00D863AC" w:rsidP="00D863AC">
      <w:pPr>
        <w:ind w:left="2832"/>
        <w:rPr>
          <w:rFonts w:ascii="Verdana" w:hAnsi="Verdana"/>
          <w:b/>
          <w:i/>
          <w:color w:val="000000"/>
          <w:sz w:val="22"/>
          <w:szCs w:val="22"/>
          <w:lang w:val="nl-NL"/>
        </w:rPr>
      </w:pPr>
      <w:r w:rsidRPr="00DE4F74">
        <w:rPr>
          <w:rFonts w:ascii="Verdana" w:hAnsi="Verdana"/>
          <w:b/>
          <w:i/>
          <w:color w:val="000000"/>
          <w:sz w:val="22"/>
          <w:szCs w:val="22"/>
          <w:lang w:val="nl-NL"/>
        </w:rPr>
        <w:t>8 mei 2019 J. Mulder</w:t>
      </w:r>
    </w:p>
    <w:p w:rsidR="00D863AC" w:rsidRDefault="00D863AC" w:rsidP="00D863AC">
      <w:pPr>
        <w:ind w:left="2832"/>
        <w:rPr>
          <w:rFonts w:ascii="Verdana" w:hAnsi="Verdana"/>
          <w:color w:val="000000"/>
          <w:szCs w:val="20"/>
          <w:lang w:val="nl-NL"/>
        </w:rPr>
      </w:pPr>
    </w:p>
    <w:p w:rsidR="00D863AC" w:rsidRPr="005A3C15" w:rsidRDefault="00D863AC" w:rsidP="00D863AC">
      <w:pPr>
        <w:widowControl/>
        <w:autoSpaceDE/>
        <w:autoSpaceDN/>
        <w:adjustRightInd/>
        <w:ind w:left="2832"/>
        <w:rPr>
          <w:rFonts w:ascii="Verdana" w:hAnsi="Verdana"/>
          <w:snapToGrid w:val="0"/>
          <w:szCs w:val="20"/>
          <w:lang w:val="nl-NL"/>
        </w:rPr>
      </w:pPr>
      <w:r w:rsidRPr="00CF0555">
        <w:rPr>
          <w:rFonts w:ascii="Verdana" w:hAnsi="Verdana"/>
          <w:color w:val="000000"/>
          <w:szCs w:val="20"/>
          <w:lang w:val="nl-NL"/>
        </w:rPr>
        <w:t xml:space="preserve">Warmte zet in </w:t>
      </w:r>
      <w:r w:rsidRPr="00291845">
        <w:rPr>
          <w:rFonts w:ascii="Verdana" w:hAnsi="Verdana"/>
          <w:szCs w:val="20"/>
          <w:lang w:val="nl-NL"/>
        </w:rPr>
        <w:t>beweging (Schoorel, 2015). Warmte helpt het kind zich beter met het lichaam te verbinden overdag en be</w:t>
      </w:r>
      <w:r>
        <w:rPr>
          <w:rFonts w:ascii="Verdana" w:hAnsi="Verdana"/>
          <w:szCs w:val="20"/>
          <w:lang w:val="nl-NL"/>
        </w:rPr>
        <w:t>ter in slaap vallen in de nacht</w:t>
      </w:r>
      <w:r w:rsidRPr="00291845">
        <w:rPr>
          <w:rFonts w:ascii="Verdana" w:hAnsi="Verdana"/>
          <w:szCs w:val="20"/>
          <w:lang w:val="nl-NL"/>
        </w:rPr>
        <w:t xml:space="preserve"> (</w:t>
      </w:r>
      <w:r w:rsidRPr="00291845">
        <w:rPr>
          <w:rFonts w:ascii="Verdana" w:eastAsia="SimSun" w:hAnsi="Verdana"/>
          <w:szCs w:val="20"/>
          <w:lang w:val="nl-NL" w:eastAsia="zh-CN"/>
        </w:rPr>
        <w:t>Raymann, 2013)</w:t>
      </w:r>
      <w:r w:rsidRPr="00291845">
        <w:rPr>
          <w:rFonts w:ascii="Verdana" w:hAnsi="Verdana"/>
          <w:szCs w:val="20"/>
          <w:lang w:val="nl-NL"/>
        </w:rPr>
        <w:t xml:space="preserve"> . Het luistert wel nauw het kind kan koud zijn, maar ook te warm zijn, of warm op de verkeerde plek. Hoe kan warmte worden ondersteund en een hulp in de ontwikkeling worden? Verschillende interventiemogelijkheden passeren de revue: </w:t>
      </w:r>
      <w:r w:rsidRPr="005A3C15">
        <w:rPr>
          <w:rFonts w:ascii="Verdana" w:hAnsi="Verdana"/>
          <w:szCs w:val="20"/>
          <w:lang w:val="nl-NL"/>
        </w:rPr>
        <w:t>kleding (Emous</w:t>
      </w:r>
      <w:r w:rsidRPr="005A3C15">
        <w:rPr>
          <w:rFonts w:ascii="Verdana" w:hAnsi="Verdana"/>
          <w:snapToGrid w:val="0"/>
          <w:szCs w:val="20"/>
          <w:lang w:val="de-DE"/>
        </w:rPr>
        <w:t xml:space="preserve"> &amp; Willink-</w:t>
      </w:r>
      <w:proofErr w:type="spellStart"/>
      <w:r w:rsidRPr="005A3C15">
        <w:rPr>
          <w:rFonts w:ascii="Verdana" w:hAnsi="Verdana"/>
          <w:snapToGrid w:val="0"/>
          <w:szCs w:val="20"/>
          <w:lang w:val="de-DE"/>
        </w:rPr>
        <w:t>Maendel</w:t>
      </w:r>
      <w:proofErr w:type="spellEnd"/>
      <w:r w:rsidRPr="005A3C15">
        <w:rPr>
          <w:rFonts w:ascii="Verdana" w:hAnsi="Verdana"/>
          <w:szCs w:val="20"/>
          <w:lang w:val="nl-NL"/>
        </w:rPr>
        <w:t xml:space="preserve">, 2016);  verpleegkundige uitwendige therapieën als applicaties, baden (Emous, Hees, </w:t>
      </w:r>
      <w:r w:rsidRPr="005A3C15">
        <w:rPr>
          <w:rFonts w:ascii="Verdana" w:hAnsi="Verdana"/>
          <w:snapToGrid w:val="0"/>
          <w:szCs w:val="20"/>
          <w:lang w:val="de-DE"/>
        </w:rPr>
        <w:t>Willink-</w:t>
      </w:r>
      <w:proofErr w:type="spellStart"/>
      <w:r w:rsidRPr="005A3C15">
        <w:rPr>
          <w:rFonts w:ascii="Verdana" w:hAnsi="Verdana"/>
          <w:snapToGrid w:val="0"/>
          <w:szCs w:val="20"/>
          <w:lang w:val="de-DE"/>
        </w:rPr>
        <w:t>Maendel</w:t>
      </w:r>
      <w:proofErr w:type="spellEnd"/>
      <w:r w:rsidRPr="005A3C15">
        <w:rPr>
          <w:rFonts w:ascii="Verdana" w:hAnsi="Verdana"/>
          <w:snapToGrid w:val="0"/>
          <w:szCs w:val="20"/>
          <w:lang w:val="de-DE"/>
        </w:rPr>
        <w:t xml:space="preserve"> &amp; Zonneveld,</w:t>
      </w:r>
      <w:r w:rsidRPr="005A3C15">
        <w:rPr>
          <w:rFonts w:ascii="Verdana" w:hAnsi="Verdana"/>
          <w:szCs w:val="20"/>
          <w:lang w:val="nl-NL"/>
        </w:rPr>
        <w:t xml:space="preserve"> 2009; Pardoel</w:t>
      </w:r>
      <w:r>
        <w:rPr>
          <w:rFonts w:ascii="Verdana" w:hAnsi="Verdana"/>
          <w:szCs w:val="20"/>
          <w:lang w:val="nl-NL"/>
        </w:rPr>
        <w:t xml:space="preserve"> et al</w:t>
      </w:r>
      <w:r w:rsidRPr="005A3C15">
        <w:rPr>
          <w:rFonts w:ascii="Verdana" w:hAnsi="Verdana"/>
          <w:szCs w:val="20"/>
          <w:lang w:val="nl-NL"/>
        </w:rPr>
        <w:t>, 2017); liefde (Kuipers, 2015</w:t>
      </w:r>
      <w:r>
        <w:rPr>
          <w:rFonts w:ascii="Verdana" w:hAnsi="Verdana"/>
          <w:szCs w:val="20"/>
          <w:lang w:val="nl-NL"/>
        </w:rPr>
        <w:t>; Bom, 2002,</w:t>
      </w:r>
      <w:r>
        <w:rPr>
          <w:rFonts w:ascii="Verdana" w:hAnsi="Verdana"/>
          <w:color w:val="FF0000"/>
          <w:szCs w:val="20"/>
          <w:lang w:val="nl-NL"/>
        </w:rPr>
        <w:t xml:space="preserve"> </w:t>
      </w:r>
      <w:r w:rsidRPr="00D1734D">
        <w:rPr>
          <w:rFonts w:ascii="Verdana" w:hAnsi="Verdana"/>
          <w:szCs w:val="20"/>
          <w:lang w:val="nl-NL"/>
        </w:rPr>
        <w:t>Blo</w:t>
      </w:r>
      <w:r>
        <w:rPr>
          <w:rFonts w:ascii="Verdana" w:hAnsi="Verdana"/>
          <w:szCs w:val="20"/>
          <w:lang w:val="nl-NL"/>
        </w:rPr>
        <w:t>m</w:t>
      </w:r>
      <w:r w:rsidRPr="00D1734D">
        <w:rPr>
          <w:rFonts w:ascii="Verdana" w:hAnsi="Verdana"/>
          <w:szCs w:val="20"/>
          <w:lang w:val="nl-NL"/>
        </w:rPr>
        <w:t>, 2010); voeding (Berg &amp; Haaften, 2009)</w:t>
      </w:r>
      <w:r>
        <w:rPr>
          <w:rFonts w:ascii="Verdana" w:hAnsi="Verdana"/>
          <w:szCs w:val="20"/>
          <w:lang w:val="nl-NL"/>
        </w:rPr>
        <w:t>.</w:t>
      </w:r>
    </w:p>
    <w:p w:rsidR="00D863AC" w:rsidRPr="005A3C15" w:rsidRDefault="00D863AC" w:rsidP="00D863AC">
      <w:pPr>
        <w:ind w:left="2832"/>
        <w:rPr>
          <w:rFonts w:ascii="Verdana" w:hAnsi="Verdana"/>
          <w:color w:val="000000"/>
          <w:szCs w:val="20"/>
          <w:lang w:val="nl-NL"/>
        </w:rPr>
      </w:pPr>
      <w:r w:rsidRPr="005A3C15">
        <w:rPr>
          <w:rFonts w:ascii="Verdana" w:hAnsi="Verdana"/>
          <w:snapToGrid w:val="0"/>
          <w:color w:val="000000"/>
          <w:szCs w:val="20"/>
          <w:lang w:val="nl-NL"/>
        </w:rPr>
        <w:t xml:space="preserve">Na dit thema heb je inzicht in de kracht van warmte en je kent verschillende interventiemogelijkheden om warmte positief in te zetten. </w:t>
      </w:r>
    </w:p>
    <w:p w:rsidR="00D863AC" w:rsidRPr="005A3C15" w:rsidRDefault="00D863AC" w:rsidP="00D863AC">
      <w:pPr>
        <w:rPr>
          <w:rFonts w:ascii="Verdana" w:hAnsi="Verdana"/>
          <w:color w:val="000000"/>
          <w:szCs w:val="20"/>
          <w:lang w:val="nl-NL"/>
        </w:rPr>
      </w:pPr>
      <w:r w:rsidRPr="005A3C15">
        <w:rPr>
          <w:rFonts w:ascii="Verdana" w:hAnsi="Verdana"/>
          <w:color w:val="000000"/>
          <w:szCs w:val="20"/>
          <w:lang w:val="nl-NL"/>
        </w:rPr>
        <w:t> </w:t>
      </w:r>
    </w:p>
    <w:p w:rsidR="00D863AC"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i/>
          <w:szCs w:val="20"/>
          <w:lang w:val="nl-NL"/>
        </w:rPr>
      </w:pPr>
      <w:r w:rsidRPr="00DF6FF9">
        <w:rPr>
          <w:rFonts w:ascii="Verdana" w:hAnsi="Verdana"/>
          <w:szCs w:val="20"/>
          <w:lang w:val="nl-NL"/>
        </w:rPr>
        <w:t xml:space="preserve">Canmeds rollen: </w:t>
      </w:r>
      <w:r w:rsidRPr="00DF6FF9">
        <w:rPr>
          <w:rFonts w:ascii="Verdana" w:hAnsi="Verdana"/>
          <w:i/>
          <w:szCs w:val="20"/>
          <w:lang w:val="nl-NL"/>
        </w:rPr>
        <w:t>klinisch handelen, communicatie en samenwerking</w:t>
      </w:r>
      <w:r>
        <w:rPr>
          <w:rFonts w:ascii="Verdana" w:hAnsi="Verdana"/>
          <w:i/>
          <w:szCs w:val="20"/>
          <w:lang w:val="nl-NL"/>
        </w:rPr>
        <w:t>, professionaliteit en kwaliteit, kennis en wetenschap.</w:t>
      </w:r>
    </w:p>
    <w:p w:rsidR="00D863AC" w:rsidRDefault="00D863AC" w:rsidP="00D863AC">
      <w:pPr>
        <w:rPr>
          <w:rFonts w:ascii="Calibri" w:hAnsi="Calibri"/>
          <w:color w:val="FF0000"/>
          <w:sz w:val="24"/>
          <w:lang w:val="nl-NL" w:eastAsia="nl-NL"/>
        </w:rPr>
      </w:pPr>
    </w:p>
    <w:p w:rsidR="00D863AC" w:rsidRDefault="00D863AC" w:rsidP="00D863AC">
      <w:pPr>
        <w:rPr>
          <w:rFonts w:ascii="Calibri" w:hAnsi="Calibri"/>
          <w:color w:val="FF0000"/>
          <w:sz w:val="24"/>
          <w:lang w:val="nl-NL" w:eastAsia="nl-NL"/>
        </w:rPr>
      </w:pPr>
    </w:p>
    <w:p w:rsidR="00D863AC" w:rsidRPr="00CF0555" w:rsidRDefault="00D863AC" w:rsidP="00D863AC">
      <w:pPr>
        <w:pStyle w:val="Kop3"/>
        <w:numPr>
          <w:ilvl w:val="8"/>
          <w:numId w:val="1"/>
        </w:numPr>
      </w:pPr>
      <w:bookmarkStart w:id="10" w:name="_Toc521280354"/>
      <w:proofErr w:type="spellStart"/>
      <w:r w:rsidRPr="00CF0555">
        <w:rPr>
          <w:lang w:eastAsia="nl-NL"/>
        </w:rPr>
        <w:t>Thema</w:t>
      </w:r>
      <w:proofErr w:type="spellEnd"/>
      <w:r w:rsidRPr="00CF0555">
        <w:rPr>
          <w:lang w:eastAsia="nl-NL"/>
        </w:rPr>
        <w:t xml:space="preserve"> 6 </w:t>
      </w:r>
      <w:proofErr w:type="spellStart"/>
      <w:r>
        <w:rPr>
          <w:lang w:eastAsia="nl-NL"/>
        </w:rPr>
        <w:t>kinderbespreking</w:t>
      </w:r>
      <w:proofErr w:type="spellEnd"/>
      <w:r>
        <w:rPr>
          <w:lang w:eastAsia="nl-NL"/>
        </w:rPr>
        <w:t xml:space="preserve"> CB </w:t>
      </w:r>
      <w:proofErr w:type="spellStart"/>
      <w:r>
        <w:rPr>
          <w:lang w:eastAsia="nl-NL"/>
        </w:rPr>
        <w:t>waarnemen</w:t>
      </w:r>
      <w:bookmarkEnd w:id="10"/>
      <w:proofErr w:type="spellEnd"/>
    </w:p>
    <w:p w:rsidR="00D863AC" w:rsidRPr="003A7153" w:rsidRDefault="00D863AC" w:rsidP="00D863AC">
      <w:pPr>
        <w:ind w:left="2124" w:firstLine="708"/>
        <w:rPr>
          <w:rFonts w:ascii="Verdana" w:hAnsi="Verdana"/>
          <w:b/>
          <w:i/>
          <w:sz w:val="24"/>
          <w:lang w:val="nl-NL"/>
        </w:rPr>
      </w:pPr>
      <w:r w:rsidRPr="003A7153">
        <w:rPr>
          <w:rFonts w:ascii="Verdana" w:hAnsi="Verdana"/>
          <w:b/>
          <w:i/>
          <w:sz w:val="24"/>
          <w:lang w:val="nl-NL"/>
        </w:rPr>
        <w:t xml:space="preserve">12 juni 2019  </w:t>
      </w:r>
    </w:p>
    <w:p w:rsidR="00D863AC" w:rsidRDefault="00D863AC" w:rsidP="00D863AC">
      <w:pPr>
        <w:rPr>
          <w:rFonts w:ascii="Calibri" w:hAnsi="Calibri"/>
          <w:color w:val="000000"/>
          <w:sz w:val="24"/>
          <w:lang w:val="nl-NL" w:eastAsia="nl-NL"/>
        </w:rPr>
      </w:pPr>
      <w:r>
        <w:rPr>
          <w:rFonts w:ascii="Calibri" w:hAnsi="Calibri"/>
          <w:color w:val="000000"/>
          <w:sz w:val="24"/>
          <w:lang w:val="nl-NL" w:eastAsia="nl-NL"/>
        </w:rPr>
        <w:tab/>
      </w:r>
      <w:r>
        <w:rPr>
          <w:rFonts w:ascii="Calibri" w:hAnsi="Calibri"/>
          <w:color w:val="000000"/>
          <w:sz w:val="24"/>
          <w:lang w:val="nl-NL" w:eastAsia="nl-NL"/>
        </w:rPr>
        <w:tab/>
      </w:r>
      <w:r>
        <w:rPr>
          <w:rFonts w:ascii="Calibri" w:hAnsi="Calibri"/>
          <w:color w:val="000000"/>
          <w:sz w:val="24"/>
          <w:lang w:val="nl-NL" w:eastAsia="nl-NL"/>
        </w:rPr>
        <w:tab/>
      </w:r>
      <w:r>
        <w:rPr>
          <w:rFonts w:ascii="Calibri" w:hAnsi="Calibri"/>
          <w:color w:val="000000"/>
          <w:sz w:val="24"/>
          <w:lang w:val="nl-NL" w:eastAsia="nl-NL"/>
        </w:rPr>
        <w:tab/>
      </w:r>
    </w:p>
    <w:p w:rsidR="00D863AC" w:rsidRDefault="00D863AC" w:rsidP="00D863AC">
      <w:pPr>
        <w:ind w:left="2832"/>
        <w:rPr>
          <w:rFonts w:ascii="Verdana" w:hAnsi="Verdana"/>
          <w:szCs w:val="20"/>
          <w:lang w:val="nl-NL"/>
        </w:rPr>
      </w:pPr>
      <w:r w:rsidRPr="00FB0422">
        <w:rPr>
          <w:rFonts w:ascii="Verdana" w:hAnsi="Verdana"/>
          <w:szCs w:val="20"/>
          <w:lang w:val="nl-NL"/>
        </w:rPr>
        <w:t xml:space="preserve">Drie </w:t>
      </w:r>
      <w:r>
        <w:rPr>
          <w:rFonts w:ascii="Verdana" w:hAnsi="Verdana"/>
          <w:szCs w:val="20"/>
          <w:lang w:val="nl-NL"/>
        </w:rPr>
        <w:t xml:space="preserve">maal is er een kind de leeftijd van 0-4 jaar met de ouder </w:t>
      </w:r>
      <w:r w:rsidRPr="00291845">
        <w:rPr>
          <w:rFonts w:ascii="Verdana" w:hAnsi="Verdana"/>
          <w:szCs w:val="20"/>
          <w:lang w:val="nl-NL"/>
        </w:rPr>
        <w:t xml:space="preserve">ter observatie in de les gekomen. Er is geoefend met waarnemen en elkaar aanvullen met waarnemingen. Waarnemingen komen in nieuw perspectief te staan aan de hand van de zeven </w:t>
      </w:r>
      <w:r w:rsidRPr="00DF4E57">
        <w:rPr>
          <w:rFonts w:ascii="Verdana" w:hAnsi="Verdana"/>
          <w:szCs w:val="20"/>
          <w:lang w:val="nl-NL"/>
        </w:rPr>
        <w:t>levensprocessen (Emous</w:t>
      </w:r>
      <w:r>
        <w:rPr>
          <w:rFonts w:ascii="Verdana" w:hAnsi="Verdana"/>
          <w:szCs w:val="20"/>
          <w:lang w:val="nl-NL"/>
        </w:rPr>
        <w:t xml:space="preserve"> et al</w:t>
      </w:r>
      <w:r w:rsidRPr="00DF4E57">
        <w:rPr>
          <w:rFonts w:ascii="Verdana" w:hAnsi="Verdana"/>
          <w:snapToGrid w:val="0"/>
          <w:szCs w:val="20"/>
          <w:lang w:val="de-DE"/>
        </w:rPr>
        <w:t>,</w:t>
      </w:r>
      <w:r w:rsidRPr="00DF4E57">
        <w:rPr>
          <w:rFonts w:ascii="Verdana" w:hAnsi="Verdana"/>
          <w:szCs w:val="20"/>
          <w:lang w:val="nl-NL"/>
        </w:rPr>
        <w:t xml:space="preserve"> 2009). Deze ordening geeft mogelijk</w:t>
      </w:r>
      <w:r w:rsidRPr="00291845">
        <w:rPr>
          <w:rFonts w:ascii="Verdana" w:hAnsi="Verdana"/>
          <w:szCs w:val="20"/>
          <w:lang w:val="nl-NL"/>
        </w:rPr>
        <w:t xml:space="preserve"> nieuwe inzichten en wellicht interventie mogelijkheden ter ondersteuning van de ontwikkeling van het kind. Dit wordt uiteraard later aan de ouder terug gekoppeld.</w:t>
      </w:r>
    </w:p>
    <w:p w:rsidR="00D863AC" w:rsidRPr="00291845" w:rsidRDefault="00D863AC" w:rsidP="00D863AC">
      <w:pPr>
        <w:ind w:left="2832"/>
        <w:rPr>
          <w:rFonts w:ascii="Verdana" w:hAnsi="Verdana"/>
          <w:szCs w:val="20"/>
          <w:lang w:val="nl-NL"/>
        </w:rPr>
      </w:pPr>
      <w:r w:rsidRPr="00291845">
        <w:rPr>
          <w:rFonts w:ascii="Verdana" w:hAnsi="Verdana"/>
          <w:szCs w:val="20"/>
          <w:lang w:val="nl-NL"/>
        </w:rPr>
        <w:t xml:space="preserve"> </w:t>
      </w:r>
    </w:p>
    <w:p w:rsidR="00D863AC" w:rsidRPr="00291845" w:rsidRDefault="00D863AC" w:rsidP="00D863AC">
      <w:pPr>
        <w:ind w:left="2832"/>
        <w:rPr>
          <w:rFonts w:ascii="Verdana" w:hAnsi="Verdana"/>
          <w:szCs w:val="20"/>
          <w:lang w:val="nl-NL"/>
        </w:rPr>
      </w:pPr>
      <w:r w:rsidRPr="00291845">
        <w:rPr>
          <w:rFonts w:ascii="Verdana" w:hAnsi="Verdana"/>
          <w:szCs w:val="20"/>
          <w:lang w:val="nl-NL"/>
        </w:rPr>
        <w:t xml:space="preserve">In dit thema spitsen we de methode van waarnemen en ordenen  toe. Ieder onderzoekt welke inzichten zij meeneemt naar de eigen werkplek  aan de hand van de zeven leerprocessen (Houten, </w:t>
      </w:r>
      <w:proofErr w:type="spellStart"/>
      <w:r>
        <w:rPr>
          <w:rFonts w:ascii="Verdana" w:hAnsi="Verdana"/>
          <w:szCs w:val="20"/>
          <w:lang w:val="nl-NL"/>
        </w:rPr>
        <w:t>zj</w:t>
      </w:r>
      <w:proofErr w:type="spellEnd"/>
      <w:r>
        <w:rPr>
          <w:rFonts w:ascii="Verdana" w:hAnsi="Verdana"/>
          <w:szCs w:val="20"/>
          <w:lang w:val="nl-NL"/>
        </w:rPr>
        <w:t>)</w:t>
      </w:r>
      <w:r w:rsidRPr="00291845">
        <w:rPr>
          <w:rFonts w:ascii="Verdana" w:hAnsi="Verdana"/>
          <w:szCs w:val="20"/>
          <w:lang w:val="nl-NL"/>
        </w:rPr>
        <w:t xml:space="preserve">.   </w:t>
      </w:r>
    </w:p>
    <w:p w:rsidR="00D863AC" w:rsidRPr="00291845" w:rsidRDefault="00D863AC" w:rsidP="00D863AC">
      <w:pPr>
        <w:ind w:left="2832"/>
        <w:rPr>
          <w:rFonts w:ascii="Verdana" w:hAnsi="Verdana"/>
          <w:szCs w:val="20"/>
          <w:lang w:val="nl-NL"/>
        </w:rPr>
      </w:pPr>
    </w:p>
    <w:p w:rsidR="00D863AC"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i/>
          <w:szCs w:val="20"/>
          <w:lang w:val="nl-NL"/>
        </w:rPr>
      </w:pPr>
      <w:r w:rsidRPr="00DF6FF9">
        <w:rPr>
          <w:rFonts w:ascii="Verdana" w:hAnsi="Verdana"/>
          <w:szCs w:val="20"/>
          <w:lang w:val="nl-NL"/>
        </w:rPr>
        <w:t xml:space="preserve">Canmeds rollen: </w:t>
      </w:r>
      <w:r w:rsidRPr="00DF6FF9">
        <w:rPr>
          <w:rFonts w:ascii="Verdana" w:hAnsi="Verdana"/>
          <w:i/>
          <w:szCs w:val="20"/>
          <w:lang w:val="nl-NL"/>
        </w:rPr>
        <w:t>klinisch handelen, communicatie en samenwerking</w:t>
      </w:r>
      <w:r>
        <w:rPr>
          <w:rFonts w:ascii="Verdana" w:hAnsi="Verdana"/>
          <w:i/>
          <w:szCs w:val="20"/>
          <w:lang w:val="nl-NL"/>
        </w:rPr>
        <w:t>, professionaliteit en kwaliteit, kennis en wetenschap.</w:t>
      </w:r>
    </w:p>
    <w:p w:rsidR="00D863AC"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i/>
          <w:szCs w:val="20"/>
          <w:lang w:val="nl-NL"/>
        </w:rPr>
      </w:pPr>
    </w:p>
    <w:p w:rsidR="00D863AC"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i/>
          <w:szCs w:val="20"/>
          <w:lang w:val="nl-NL"/>
        </w:rPr>
      </w:pPr>
    </w:p>
    <w:p w:rsidR="00D863AC"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i/>
          <w:szCs w:val="20"/>
          <w:lang w:val="nl-NL"/>
        </w:rPr>
      </w:pPr>
    </w:p>
    <w:p w:rsidR="00D863AC" w:rsidRPr="008F5310" w:rsidRDefault="00D863AC" w:rsidP="00D863AC">
      <w:pPr>
        <w:pStyle w:val="Kop2"/>
      </w:pPr>
      <w:bookmarkStart w:id="11" w:name="_Toc521280355"/>
      <w:proofErr w:type="spellStart"/>
      <w:r>
        <w:t>A</w:t>
      </w:r>
      <w:r w:rsidRPr="008F5310">
        <w:t>lgemeen</w:t>
      </w:r>
      <w:bookmarkEnd w:id="11"/>
      <w:proofErr w:type="spellEnd"/>
    </w:p>
    <w:p w:rsidR="00D863AC" w:rsidRPr="008F5310" w:rsidRDefault="00D863AC" w:rsidP="00D863AC">
      <w:pPr>
        <w:pStyle w:val="Kop3"/>
      </w:pPr>
      <w:r>
        <w:t xml:space="preserve">                          </w:t>
      </w:r>
      <w:bookmarkStart w:id="12" w:name="_Toc521280356"/>
      <w:proofErr w:type="spellStart"/>
      <w:r w:rsidRPr="008F5310">
        <w:t>kunstzinnige</w:t>
      </w:r>
      <w:proofErr w:type="spellEnd"/>
      <w:r w:rsidRPr="008F5310">
        <w:t xml:space="preserve"> </w:t>
      </w:r>
      <w:proofErr w:type="spellStart"/>
      <w:r w:rsidRPr="008F5310">
        <w:t>verwerking</w:t>
      </w:r>
      <w:bookmarkEnd w:id="12"/>
      <w:proofErr w:type="spellEnd"/>
    </w:p>
    <w:p w:rsidR="00D863AC"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szCs w:val="20"/>
          <w:lang w:val="nl-NL"/>
        </w:rPr>
      </w:pPr>
      <w:r w:rsidRPr="00DF6FF9">
        <w:rPr>
          <w:rFonts w:ascii="Verdana" w:hAnsi="Verdana"/>
          <w:szCs w:val="20"/>
          <w:lang w:val="nl-NL"/>
        </w:rPr>
        <w:t>Elke dag is er kunstzinnige verwerking van het thema</w:t>
      </w:r>
      <w:r>
        <w:rPr>
          <w:rFonts w:ascii="Verdana" w:hAnsi="Verdana"/>
          <w:szCs w:val="20"/>
          <w:lang w:val="nl-NL"/>
        </w:rPr>
        <w:t xml:space="preserve"> in de </w:t>
      </w:r>
      <w:r>
        <w:rPr>
          <w:rFonts w:ascii="Verdana" w:hAnsi="Verdana"/>
          <w:szCs w:val="20"/>
          <w:lang w:val="nl-NL"/>
        </w:rPr>
        <w:lastRenderedPageBreak/>
        <w:t>vorm van beweging, euritmie. Aan de ene kant onderzoeken we de bewegingen waarmee het kind zich uiteenzet de eerste jaren:  groeien, het verbinden met zijn eigen lijfje; het leren ik ben ik en jij bent jij en de interactie tussen zichzelf en de omgeving. Aan de andere kant ontdekken we dat deze processen ook voor ons als volwassene gelden en hoe ieder daarmee omgaat. D</w:t>
      </w:r>
      <w:r w:rsidRPr="00DF6FF9">
        <w:rPr>
          <w:rFonts w:ascii="Verdana" w:hAnsi="Verdana"/>
          <w:szCs w:val="20"/>
          <w:lang w:val="nl-NL"/>
        </w:rPr>
        <w:t xml:space="preserve">e cursist </w:t>
      </w:r>
      <w:r>
        <w:rPr>
          <w:rFonts w:ascii="Verdana" w:hAnsi="Verdana"/>
          <w:szCs w:val="20"/>
          <w:lang w:val="nl-NL"/>
        </w:rPr>
        <w:t xml:space="preserve">ervaart via een ander zintuig </w:t>
      </w:r>
      <w:r w:rsidRPr="00DF6FF9">
        <w:rPr>
          <w:rFonts w:ascii="Verdana" w:hAnsi="Verdana"/>
          <w:szCs w:val="20"/>
          <w:lang w:val="nl-NL"/>
        </w:rPr>
        <w:t>eve</w:t>
      </w:r>
      <w:r>
        <w:rPr>
          <w:rFonts w:ascii="Verdana" w:hAnsi="Verdana"/>
          <w:szCs w:val="20"/>
          <w:lang w:val="nl-NL"/>
        </w:rPr>
        <w:t>nwichtszintuig (vestibulaire informatie), de bewegingszin</w:t>
      </w:r>
      <w:r w:rsidRPr="00DF6FF9">
        <w:rPr>
          <w:rFonts w:ascii="Verdana" w:hAnsi="Verdana"/>
          <w:szCs w:val="20"/>
          <w:lang w:val="nl-NL"/>
        </w:rPr>
        <w:t xml:space="preserve"> ook wel proprioce</w:t>
      </w:r>
      <w:r>
        <w:rPr>
          <w:rFonts w:ascii="Verdana" w:hAnsi="Verdana"/>
          <w:szCs w:val="20"/>
          <w:lang w:val="nl-NL"/>
        </w:rPr>
        <w:t>ptieve informatie genoemd (Dunn, 2013).</w:t>
      </w:r>
    </w:p>
    <w:p w:rsidR="00D863AC"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szCs w:val="20"/>
          <w:lang w:val="nl-NL"/>
        </w:rPr>
      </w:pPr>
    </w:p>
    <w:p w:rsidR="00D863AC"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i/>
          <w:szCs w:val="20"/>
          <w:lang w:val="nl-NL"/>
        </w:rPr>
      </w:pPr>
      <w:r w:rsidRPr="00DF6FF9">
        <w:rPr>
          <w:rFonts w:ascii="Verdana" w:hAnsi="Verdana"/>
          <w:szCs w:val="20"/>
          <w:lang w:val="nl-NL"/>
        </w:rPr>
        <w:t xml:space="preserve">Canmeds rollen: </w:t>
      </w:r>
      <w:r w:rsidRPr="00DF6FF9">
        <w:rPr>
          <w:rFonts w:ascii="Verdana" w:hAnsi="Verdana"/>
          <w:i/>
          <w:szCs w:val="20"/>
          <w:lang w:val="nl-NL"/>
        </w:rPr>
        <w:t>klinisch handelen, communicatie en samenwerking</w:t>
      </w:r>
      <w:r>
        <w:rPr>
          <w:rFonts w:ascii="Verdana" w:hAnsi="Verdana"/>
          <w:i/>
          <w:szCs w:val="20"/>
          <w:lang w:val="nl-NL"/>
        </w:rPr>
        <w:t>,</w:t>
      </w:r>
      <w:r w:rsidRPr="00E50A77">
        <w:rPr>
          <w:rFonts w:ascii="Verdana" w:hAnsi="Verdana"/>
          <w:i/>
          <w:szCs w:val="20"/>
          <w:lang w:val="nl-NL"/>
        </w:rPr>
        <w:t xml:space="preserve"> </w:t>
      </w:r>
      <w:r>
        <w:rPr>
          <w:rFonts w:ascii="Verdana" w:hAnsi="Verdana"/>
          <w:i/>
          <w:szCs w:val="20"/>
          <w:lang w:val="nl-NL"/>
        </w:rPr>
        <w:t>professionaliteit en kwaliteit, kennis en wetenschap.</w:t>
      </w:r>
    </w:p>
    <w:p w:rsidR="00D863AC"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i/>
          <w:szCs w:val="20"/>
          <w:lang w:val="nl-NL"/>
        </w:rPr>
      </w:pPr>
    </w:p>
    <w:p w:rsidR="00D863AC"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szCs w:val="20"/>
          <w:lang w:val="nl-NL"/>
        </w:rPr>
      </w:pPr>
    </w:p>
    <w:p w:rsidR="00D863AC" w:rsidRDefault="00D863AC" w:rsidP="00D863AC">
      <w:pPr>
        <w:rPr>
          <w:rFonts w:ascii="Verdana" w:hAnsi="Verdana"/>
          <w:sz w:val="24"/>
          <w:lang w:val="nl-NL"/>
        </w:rPr>
      </w:pPr>
      <w:r>
        <w:rPr>
          <w:rFonts w:ascii="Calibri" w:hAnsi="Calibri"/>
          <w:color w:val="000000"/>
          <w:sz w:val="24"/>
          <w:lang w:val="nl-NL" w:eastAsia="nl-NL"/>
        </w:rPr>
        <w:tab/>
      </w:r>
      <w:r>
        <w:rPr>
          <w:rFonts w:ascii="Calibri" w:hAnsi="Calibri"/>
          <w:color w:val="000000"/>
          <w:sz w:val="24"/>
          <w:lang w:val="nl-NL" w:eastAsia="nl-NL"/>
        </w:rPr>
        <w:tab/>
      </w:r>
      <w:r>
        <w:rPr>
          <w:rFonts w:ascii="Calibri" w:hAnsi="Calibri"/>
          <w:color w:val="000000"/>
          <w:sz w:val="24"/>
          <w:lang w:val="nl-NL" w:eastAsia="nl-NL"/>
        </w:rPr>
        <w:tab/>
      </w:r>
      <w:r>
        <w:rPr>
          <w:rFonts w:ascii="Calibri" w:hAnsi="Calibri"/>
          <w:color w:val="000000"/>
          <w:sz w:val="24"/>
          <w:lang w:val="nl-NL" w:eastAsia="nl-NL"/>
        </w:rPr>
        <w:tab/>
      </w:r>
    </w:p>
    <w:p w:rsidR="00D863AC" w:rsidRPr="008F5310" w:rsidRDefault="00D863AC" w:rsidP="00D863AC">
      <w:pPr>
        <w:pStyle w:val="Kop3"/>
      </w:pPr>
      <w:r w:rsidRPr="005B3A51">
        <w:rPr>
          <w:lang w:val="nl-NL"/>
        </w:rPr>
        <w:t xml:space="preserve">                          </w:t>
      </w:r>
      <w:bookmarkStart w:id="13" w:name="_Toc521280357"/>
      <w:proofErr w:type="spellStart"/>
      <w:r w:rsidRPr="008F5310">
        <w:t>Kinderbespreking</w:t>
      </w:r>
      <w:proofErr w:type="spellEnd"/>
      <w:r w:rsidRPr="008F5310">
        <w:t xml:space="preserve"> CB</w:t>
      </w:r>
      <w:bookmarkEnd w:id="13"/>
    </w:p>
    <w:p w:rsidR="00D863AC" w:rsidRDefault="00D863AC" w:rsidP="00D863AC">
      <w:pPr>
        <w:ind w:left="2124" w:firstLine="708"/>
        <w:rPr>
          <w:rFonts w:ascii="Calibri" w:hAnsi="Calibri"/>
          <w:color w:val="000000"/>
          <w:sz w:val="24"/>
          <w:lang w:val="nl-NL" w:eastAsia="nl-NL"/>
        </w:rPr>
      </w:pPr>
    </w:p>
    <w:p w:rsidR="00D863AC" w:rsidRPr="00FB0422"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szCs w:val="20"/>
          <w:lang w:val="nl-NL"/>
        </w:rPr>
      </w:pPr>
      <w:r w:rsidRPr="00FB0422">
        <w:rPr>
          <w:rFonts w:ascii="Verdana" w:hAnsi="Verdana"/>
          <w:szCs w:val="20"/>
          <w:lang w:val="nl-NL"/>
        </w:rPr>
        <w:t xml:space="preserve">Drie </w:t>
      </w:r>
      <w:r>
        <w:rPr>
          <w:rFonts w:ascii="Verdana" w:hAnsi="Verdana"/>
          <w:szCs w:val="20"/>
          <w:lang w:val="nl-NL"/>
        </w:rPr>
        <w:t xml:space="preserve">maal in deze module zal een verschillend kind in de leeftijd van 0-4 jaar met zijn ouder 15 minuten worden welkom geheten in de les. Er wordt een anamnese gesprek gevoerd waarbij alle cursisten aanwezig zijn. Kind en ouder vertrekken naar huis en de gedane observaties worden verzameld en gerangschikt. De gedane observaties </w:t>
      </w:r>
      <w:r w:rsidRPr="00373833">
        <w:rPr>
          <w:rFonts w:ascii="Verdana" w:hAnsi="Verdana"/>
          <w:szCs w:val="20"/>
          <w:lang w:val="nl-NL"/>
        </w:rPr>
        <w:t xml:space="preserve">(NCJ, 2013; Emous et al, 2009, </w:t>
      </w:r>
      <w:proofErr w:type="spellStart"/>
      <w:r w:rsidRPr="00373833">
        <w:rPr>
          <w:rFonts w:ascii="Verdana" w:hAnsi="Verdana"/>
          <w:szCs w:val="20"/>
          <w:lang w:val="nl-NL"/>
        </w:rPr>
        <w:t>hfst</w:t>
      </w:r>
      <w:proofErr w:type="spellEnd"/>
      <w:r w:rsidRPr="00373833">
        <w:rPr>
          <w:rFonts w:ascii="Verdana" w:hAnsi="Verdana"/>
          <w:szCs w:val="20"/>
          <w:lang w:val="nl-NL"/>
        </w:rPr>
        <w:t xml:space="preserve"> zeven levensprocessen;</w:t>
      </w:r>
      <w:r w:rsidRPr="00373833">
        <w:rPr>
          <w:sz w:val="24"/>
          <w:lang w:val="nl-NL" w:eastAsia="nl-NL"/>
        </w:rPr>
        <w:t xml:space="preserve"> </w:t>
      </w:r>
      <w:r w:rsidRPr="001A7799">
        <w:rPr>
          <w:sz w:val="24"/>
          <w:lang w:val="nl-NL" w:eastAsia="nl-NL"/>
        </w:rPr>
        <w:t>Niemeijer</w:t>
      </w:r>
      <w:r>
        <w:rPr>
          <w:sz w:val="24"/>
          <w:lang w:val="nl-NL" w:eastAsia="nl-NL"/>
        </w:rPr>
        <w:t>,</w:t>
      </w:r>
      <w:r w:rsidRPr="001A7799">
        <w:rPr>
          <w:sz w:val="24"/>
          <w:lang w:val="nl-NL" w:eastAsia="nl-NL"/>
        </w:rPr>
        <w:t xml:space="preserve"> M</w:t>
      </w:r>
      <w:r>
        <w:rPr>
          <w:sz w:val="24"/>
          <w:lang w:val="nl-NL" w:eastAsia="nl-NL"/>
        </w:rPr>
        <w:t>.</w:t>
      </w:r>
      <w:r w:rsidRPr="001A7799">
        <w:rPr>
          <w:sz w:val="24"/>
          <w:lang w:val="nl-NL" w:eastAsia="nl-NL"/>
        </w:rPr>
        <w:t>H, Baars</w:t>
      </w:r>
      <w:r>
        <w:rPr>
          <w:sz w:val="24"/>
          <w:lang w:val="nl-NL" w:eastAsia="nl-NL"/>
        </w:rPr>
        <w:t>,</w:t>
      </w:r>
      <w:r w:rsidRPr="001A7799">
        <w:rPr>
          <w:sz w:val="24"/>
          <w:lang w:val="nl-NL" w:eastAsia="nl-NL"/>
        </w:rPr>
        <w:t xml:space="preserve"> E</w:t>
      </w:r>
      <w:r>
        <w:rPr>
          <w:sz w:val="24"/>
          <w:lang w:val="nl-NL" w:eastAsia="nl-NL"/>
        </w:rPr>
        <w:t>.</w:t>
      </w:r>
      <w:r w:rsidRPr="001A7799">
        <w:rPr>
          <w:sz w:val="24"/>
          <w:lang w:val="nl-NL" w:eastAsia="nl-NL"/>
        </w:rPr>
        <w:t>W, Hoekman J,</w:t>
      </w:r>
      <w:r>
        <w:rPr>
          <w:sz w:val="24"/>
          <w:lang w:val="nl-NL" w:eastAsia="nl-NL"/>
        </w:rPr>
        <w:t xml:space="preserve"> </w:t>
      </w:r>
      <w:r w:rsidRPr="001A7799">
        <w:rPr>
          <w:sz w:val="24"/>
          <w:lang w:val="nl-NL" w:eastAsia="nl-NL"/>
        </w:rPr>
        <w:t>et al.</w:t>
      </w:r>
      <w:r>
        <w:rPr>
          <w:sz w:val="24"/>
          <w:lang w:val="nl-NL" w:eastAsia="nl-NL"/>
        </w:rPr>
        <w:t>, 2018; Scharmer, 2017</w:t>
      </w:r>
      <w:r>
        <w:rPr>
          <w:rFonts w:ascii="Verdana" w:hAnsi="Verdana"/>
          <w:color w:val="FF0000"/>
          <w:szCs w:val="20"/>
          <w:lang w:val="nl-NL"/>
        </w:rPr>
        <w:t>)</w:t>
      </w:r>
      <w:r>
        <w:rPr>
          <w:rFonts w:ascii="Verdana" w:hAnsi="Verdana"/>
          <w:szCs w:val="20"/>
          <w:lang w:val="nl-NL"/>
        </w:rPr>
        <w:t xml:space="preserve">  komen in nieuw perspectief te staan waardoor nieuwe inzichten en wellicht nieuwe interventie mogelijkheden ontstaan ter ondersteuning van de ontwikkeling van het kind. Dit wordt uiteraard later aan de ouder terug gekoppeld.</w:t>
      </w:r>
    </w:p>
    <w:p w:rsidR="00D863AC" w:rsidRPr="00DF6FF9" w:rsidRDefault="00D863AC" w:rsidP="00D863AC">
      <w:pPr>
        <w:rPr>
          <w:rFonts w:ascii="Verdana" w:hAnsi="Verdana"/>
          <w:snapToGrid w:val="0"/>
          <w:szCs w:val="20"/>
          <w:lang w:val="nl-NL"/>
        </w:rPr>
      </w:pPr>
    </w:p>
    <w:p w:rsidR="00D863AC" w:rsidRDefault="00D863AC" w:rsidP="00D863A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32"/>
        <w:rPr>
          <w:rFonts w:ascii="Verdana" w:hAnsi="Verdana"/>
          <w:i/>
          <w:szCs w:val="20"/>
          <w:lang w:val="nl-NL"/>
        </w:rPr>
      </w:pPr>
      <w:r w:rsidRPr="00DF6FF9">
        <w:rPr>
          <w:rFonts w:ascii="Verdana" w:hAnsi="Verdana"/>
          <w:szCs w:val="20"/>
          <w:lang w:val="nl-NL"/>
        </w:rPr>
        <w:t xml:space="preserve">Canmeds rollen: </w:t>
      </w:r>
      <w:r w:rsidRPr="00DF6FF9">
        <w:rPr>
          <w:rFonts w:ascii="Verdana" w:hAnsi="Verdana"/>
          <w:i/>
          <w:szCs w:val="20"/>
          <w:lang w:val="nl-NL"/>
        </w:rPr>
        <w:t>klinisch handelen, communicatie en samenwerking</w:t>
      </w:r>
      <w:r>
        <w:rPr>
          <w:rFonts w:ascii="Verdana" w:hAnsi="Verdana"/>
          <w:i/>
          <w:szCs w:val="20"/>
          <w:lang w:val="nl-NL"/>
        </w:rPr>
        <w:t>, professionaliteit en kwaliteit, kennis en wetenschap.</w:t>
      </w:r>
    </w:p>
    <w:p w:rsidR="00D863AC" w:rsidRDefault="00D863AC" w:rsidP="00D863AC">
      <w:pPr>
        <w:pStyle w:val="Kop1"/>
        <w:numPr>
          <w:ilvl w:val="0"/>
          <w:numId w:val="0"/>
        </w:numPr>
        <w:tabs>
          <w:tab w:val="left" w:pos="284"/>
          <w:tab w:val="left" w:pos="564"/>
          <w:tab w:val="left" w:pos="1129"/>
          <w:tab w:val="left" w:pos="1698"/>
          <w:tab w:val="left" w:pos="2263"/>
          <w:tab w:val="left" w:pos="2835"/>
          <w:tab w:val="left" w:pos="3397"/>
          <w:tab w:val="left" w:pos="4531"/>
          <w:tab w:val="left" w:pos="5100"/>
          <w:tab w:val="left" w:pos="5665"/>
          <w:tab w:val="left" w:pos="6234"/>
          <w:tab w:val="left" w:pos="6799"/>
          <w:tab w:val="left" w:pos="7368"/>
          <w:tab w:val="left" w:pos="9066"/>
        </w:tabs>
        <w:suppressAutoHyphens/>
        <w:autoSpaceDE/>
        <w:autoSpaceDN/>
        <w:adjustRightInd/>
        <w:ind w:left="432" w:right="0" w:hanging="432"/>
        <w:jc w:val="left"/>
        <w:rPr>
          <w:rFonts w:ascii="Verdana" w:hAnsi="Verdana"/>
          <w:b/>
          <w:noProof w:val="0"/>
          <w:snapToGrid w:val="0"/>
          <w:color w:val="4F81BD"/>
          <w:position w:val="4"/>
          <w:sz w:val="28"/>
          <w:szCs w:val="28"/>
          <w:u w:val="none"/>
          <w:lang w:eastAsia="nl-NL"/>
        </w:rPr>
      </w:pPr>
      <w:bookmarkStart w:id="14" w:name="_Toc440129198"/>
      <w:r>
        <w:rPr>
          <w:rFonts w:ascii="Verdana" w:hAnsi="Verdana"/>
          <w:b/>
          <w:noProof w:val="0"/>
          <w:snapToGrid w:val="0"/>
          <w:color w:val="4F81BD"/>
          <w:position w:val="4"/>
          <w:sz w:val="28"/>
          <w:szCs w:val="28"/>
          <w:u w:val="none"/>
          <w:lang w:eastAsia="nl-NL"/>
        </w:rPr>
        <w:t xml:space="preserve">                     </w:t>
      </w:r>
    </w:p>
    <w:p w:rsidR="00D863AC" w:rsidRDefault="00D863AC" w:rsidP="00D863AC">
      <w:pPr>
        <w:ind w:left="3261"/>
        <w:rPr>
          <w:rFonts w:ascii="Verdana" w:hAnsi="Verdana"/>
          <w:szCs w:val="20"/>
          <w:lang w:val="nl-NL"/>
        </w:rPr>
      </w:pPr>
    </w:p>
    <w:p w:rsidR="00D863AC" w:rsidRDefault="00D863AC" w:rsidP="00D863AC">
      <w:pPr>
        <w:ind w:left="3261"/>
        <w:rPr>
          <w:rFonts w:ascii="Verdana" w:hAnsi="Verdana"/>
          <w:szCs w:val="20"/>
          <w:lang w:val="nl-NL"/>
        </w:rPr>
      </w:pPr>
    </w:p>
    <w:p w:rsidR="00D863AC" w:rsidRDefault="00D863AC" w:rsidP="00D863AC">
      <w:pPr>
        <w:ind w:left="3261"/>
        <w:rPr>
          <w:rFonts w:ascii="Verdana" w:hAnsi="Verdana"/>
          <w:szCs w:val="20"/>
          <w:lang w:val="nl-NL"/>
        </w:rPr>
      </w:pPr>
    </w:p>
    <w:p w:rsidR="00D863AC" w:rsidRDefault="00D863AC" w:rsidP="00D863AC">
      <w:pPr>
        <w:ind w:left="3261"/>
        <w:rPr>
          <w:rFonts w:ascii="Verdana" w:hAnsi="Verdana"/>
          <w:szCs w:val="20"/>
          <w:lang w:val="nl-NL"/>
        </w:rPr>
      </w:pPr>
    </w:p>
    <w:p w:rsidR="00D863AC" w:rsidRDefault="00D863AC" w:rsidP="00D863AC">
      <w:pPr>
        <w:ind w:left="3261"/>
        <w:rPr>
          <w:rFonts w:ascii="Verdana" w:hAnsi="Verdana"/>
          <w:szCs w:val="20"/>
          <w:lang w:val="nl-NL"/>
        </w:rPr>
      </w:pPr>
    </w:p>
    <w:p w:rsidR="00D863AC" w:rsidRDefault="00D863AC" w:rsidP="00D863AC">
      <w:pPr>
        <w:ind w:left="3261"/>
        <w:rPr>
          <w:rFonts w:ascii="Verdana" w:hAnsi="Verdana"/>
          <w:szCs w:val="20"/>
          <w:lang w:val="nl-NL"/>
        </w:rPr>
      </w:pPr>
    </w:p>
    <w:p w:rsidR="00D863AC" w:rsidRDefault="00D863AC" w:rsidP="00D863AC">
      <w:pPr>
        <w:ind w:left="3261"/>
        <w:rPr>
          <w:rFonts w:ascii="Verdana" w:hAnsi="Verdana"/>
          <w:szCs w:val="20"/>
          <w:lang w:val="nl-NL"/>
        </w:rPr>
      </w:pPr>
    </w:p>
    <w:bookmarkEnd w:id="14"/>
    <w:p w:rsidR="00D863AC" w:rsidRDefault="00D863AC" w:rsidP="00D863AC">
      <w:pPr>
        <w:ind w:left="3261"/>
        <w:rPr>
          <w:rFonts w:ascii="Verdana" w:hAnsi="Verdana"/>
          <w:szCs w:val="20"/>
          <w:lang w:val="nl-NL"/>
        </w:rPr>
      </w:pPr>
    </w:p>
    <w:sectPr w:rsidR="00D86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altName w:val="Calibri Light"/>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Kop1"/>
      <w:lvlText w:val=""/>
      <w:lvlJc w:val="left"/>
      <w:pPr>
        <w:tabs>
          <w:tab w:val="num" w:pos="432"/>
        </w:tabs>
        <w:ind w:left="432" w:hanging="432"/>
      </w:pPr>
    </w:lvl>
    <w:lvl w:ilvl="1">
      <w:start w:val="1"/>
      <w:numFmt w:val="none"/>
      <w:pStyle w:val="Kop2"/>
      <w:lvlText w:val=""/>
      <w:lvlJc w:val="left"/>
      <w:pPr>
        <w:tabs>
          <w:tab w:val="num" w:pos="576"/>
        </w:tabs>
        <w:ind w:left="576" w:hanging="576"/>
      </w:pPr>
    </w:lvl>
    <w:lvl w:ilvl="2">
      <w:start w:val="1"/>
      <w:numFmt w:val="none"/>
      <w:pStyle w:val="Kop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23B34D7"/>
    <w:multiLevelType w:val="multilevel"/>
    <w:tmpl w:val="CE18FB4C"/>
    <w:lvl w:ilvl="0">
      <w:start w:val="16"/>
      <w:numFmt w:val="decimal"/>
      <w:lvlText w:val="%1"/>
      <w:lvlJc w:val="left"/>
      <w:pPr>
        <w:ind w:left="555" w:hanging="555"/>
      </w:pPr>
      <w:rPr>
        <w:rFonts w:hint="default"/>
      </w:rPr>
    </w:lvl>
    <w:lvl w:ilvl="1">
      <w:start w:val="15"/>
      <w:numFmt w:val="decimal"/>
      <w:lvlText w:val="%1.%2"/>
      <w:lvlJc w:val="left"/>
      <w:pPr>
        <w:ind w:left="3249" w:hanging="720"/>
      </w:pPr>
      <w:rPr>
        <w:rFonts w:hint="default"/>
      </w:rPr>
    </w:lvl>
    <w:lvl w:ilvl="2">
      <w:start w:val="1"/>
      <w:numFmt w:val="decimal"/>
      <w:lvlText w:val="%1.%2.%3"/>
      <w:lvlJc w:val="left"/>
      <w:pPr>
        <w:ind w:left="5778" w:hanging="720"/>
      </w:pPr>
      <w:rPr>
        <w:rFonts w:hint="default"/>
      </w:rPr>
    </w:lvl>
    <w:lvl w:ilvl="3">
      <w:start w:val="1"/>
      <w:numFmt w:val="decimal"/>
      <w:lvlText w:val="%1.%2.%3.%4"/>
      <w:lvlJc w:val="left"/>
      <w:pPr>
        <w:ind w:left="8667" w:hanging="1080"/>
      </w:pPr>
      <w:rPr>
        <w:rFonts w:hint="default"/>
      </w:rPr>
    </w:lvl>
    <w:lvl w:ilvl="4">
      <w:start w:val="1"/>
      <w:numFmt w:val="decimal"/>
      <w:lvlText w:val="%1.%2.%3.%4.%5"/>
      <w:lvlJc w:val="left"/>
      <w:pPr>
        <w:ind w:left="11556" w:hanging="1440"/>
      </w:pPr>
      <w:rPr>
        <w:rFonts w:hint="default"/>
      </w:rPr>
    </w:lvl>
    <w:lvl w:ilvl="5">
      <w:start w:val="1"/>
      <w:numFmt w:val="decimal"/>
      <w:lvlText w:val="%1.%2.%3.%4.%5.%6"/>
      <w:lvlJc w:val="left"/>
      <w:pPr>
        <w:ind w:left="14085" w:hanging="1440"/>
      </w:pPr>
      <w:rPr>
        <w:rFonts w:hint="default"/>
      </w:rPr>
    </w:lvl>
    <w:lvl w:ilvl="6">
      <w:start w:val="1"/>
      <w:numFmt w:val="decimal"/>
      <w:lvlText w:val="%1.%2.%3.%4.%5.%6.%7"/>
      <w:lvlJc w:val="left"/>
      <w:pPr>
        <w:ind w:left="16974" w:hanging="1800"/>
      </w:pPr>
      <w:rPr>
        <w:rFonts w:hint="default"/>
      </w:rPr>
    </w:lvl>
    <w:lvl w:ilvl="7">
      <w:start w:val="1"/>
      <w:numFmt w:val="decimal"/>
      <w:lvlText w:val="%1.%2.%3.%4.%5.%6.%7.%8"/>
      <w:lvlJc w:val="left"/>
      <w:pPr>
        <w:ind w:left="19503" w:hanging="1800"/>
      </w:pPr>
      <w:rPr>
        <w:rFonts w:hint="default"/>
      </w:rPr>
    </w:lvl>
    <w:lvl w:ilvl="8">
      <w:start w:val="1"/>
      <w:numFmt w:val="decimal"/>
      <w:lvlText w:val="%1.%2.%3.%4.%5.%6.%7.%8.%9"/>
      <w:lvlJc w:val="left"/>
      <w:pPr>
        <w:ind w:left="2239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AC"/>
    <w:rsid w:val="006600D3"/>
    <w:rsid w:val="00D863AC"/>
    <w:rsid w:val="00E31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295AD-29CD-4F53-B5DE-245A128A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3AC"/>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Kop1">
    <w:name w:val="heading 1"/>
    <w:basedOn w:val="Standaard"/>
    <w:next w:val="Standaard"/>
    <w:link w:val="Kop1Char"/>
    <w:qFormat/>
    <w:rsid w:val="00D863AC"/>
    <w:pPr>
      <w:keepNext/>
      <w:numPr>
        <w:numId w:val="1"/>
      </w:numPr>
      <w:tabs>
        <w:tab w:val="left" w:pos="0"/>
        <w:tab w:val="left" w:pos="7938"/>
        <w:tab w:val="left" w:pos="8496"/>
      </w:tabs>
      <w:ind w:right="1134"/>
      <w:jc w:val="both"/>
      <w:outlineLvl w:val="0"/>
    </w:pPr>
    <w:rPr>
      <w:noProof/>
      <w:szCs w:val="20"/>
      <w:u w:val="single"/>
      <w:lang w:val="nl-NL"/>
    </w:rPr>
  </w:style>
  <w:style w:type="paragraph" w:styleId="Kop2">
    <w:name w:val="heading 2"/>
    <w:basedOn w:val="Standaard"/>
    <w:next w:val="Standaard"/>
    <w:link w:val="Kop2Char"/>
    <w:qFormat/>
    <w:rsid w:val="00D863AC"/>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D863AC"/>
    <w:pPr>
      <w:keepNext/>
      <w:widowControl/>
      <w:numPr>
        <w:ilvl w:val="2"/>
        <w:numId w:val="1"/>
      </w:numPr>
      <w:autoSpaceDE/>
      <w:autoSpaceDN/>
      <w:adjustRightInd/>
      <w:spacing w:before="240" w:after="60"/>
      <w:outlineLvl w:val="2"/>
    </w:pPr>
    <w:rPr>
      <w:rFonts w:ascii="Arial" w:hAnsi="Arial" w:cs="Arial"/>
      <w:b/>
      <w:bCs/>
      <w:sz w:val="26"/>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863AC"/>
    <w:rPr>
      <w:rFonts w:ascii="Times New Roman" w:eastAsia="Times New Roman" w:hAnsi="Times New Roman" w:cs="Times New Roman"/>
      <w:noProof/>
      <w:sz w:val="20"/>
      <w:szCs w:val="20"/>
      <w:u w:val="single"/>
    </w:rPr>
  </w:style>
  <w:style w:type="character" w:customStyle="1" w:styleId="Kop2Char">
    <w:name w:val="Kop 2 Char"/>
    <w:basedOn w:val="Standaardalinea-lettertype"/>
    <w:link w:val="Kop2"/>
    <w:rsid w:val="00D863AC"/>
    <w:rPr>
      <w:rFonts w:ascii="Arial" w:eastAsia="Times New Roman" w:hAnsi="Arial" w:cs="Arial"/>
      <w:b/>
      <w:bCs/>
      <w:i/>
      <w:iCs/>
      <w:sz w:val="28"/>
      <w:szCs w:val="28"/>
      <w:lang w:val="en-US"/>
    </w:rPr>
  </w:style>
  <w:style w:type="character" w:customStyle="1" w:styleId="Kop3Char">
    <w:name w:val="Kop 3 Char"/>
    <w:basedOn w:val="Standaardalinea-lettertype"/>
    <w:link w:val="Kop3"/>
    <w:rsid w:val="00D863AC"/>
    <w:rPr>
      <w:rFonts w:ascii="Arial" w:eastAsia="Times New Roman" w:hAnsi="Arial" w:cs="Arial"/>
      <w:b/>
      <w:bCs/>
      <w:sz w:val="26"/>
      <w:szCs w:val="26"/>
      <w:lang w:val="en-GB"/>
    </w:rPr>
  </w:style>
  <w:style w:type="paragraph" w:styleId="Lijstalinea">
    <w:name w:val="List Paragraph"/>
    <w:basedOn w:val="Standaard"/>
    <w:uiPriority w:val="34"/>
    <w:qFormat/>
    <w:rsid w:val="00D863AC"/>
    <w:pPr>
      <w:widowControl/>
      <w:autoSpaceDE/>
      <w:autoSpaceDN/>
      <w:adjustRightInd/>
      <w:spacing w:after="200" w:line="276" w:lineRule="auto"/>
      <w:ind w:left="720"/>
      <w:contextualSpacing/>
    </w:pPr>
    <w:rPr>
      <w:rFonts w:ascii="Calibri" w:eastAsia="Calibri" w:hAnsi="Calibr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1429</Words>
  <Characters>7861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The Huntress Unattendeds</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2018-08-05T23:14:00Z</dcterms:created>
  <dcterms:modified xsi:type="dcterms:W3CDTF">2018-08-05T23:14:00Z</dcterms:modified>
</cp:coreProperties>
</file>